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C804" w14:textId="631E4574" w:rsidR="000C2476" w:rsidRDefault="000C2476" w:rsidP="000C2476">
      <w:pPr>
        <w:pStyle w:val="Title"/>
        <w:spacing w:before="200" w:after="200" w:line="240" w:lineRule="auto"/>
        <w:jc w:val="center"/>
        <w:rPr>
          <w:b/>
        </w:rPr>
      </w:pPr>
      <w:bookmarkStart w:id="0" w:name="_heading=h.ow3bzi4ov4pn" w:colFirst="0" w:colLast="0"/>
      <w:bookmarkEnd w:id="0"/>
      <w:r>
        <w:rPr>
          <w:noProof/>
        </w:rPr>
        <w:drawing>
          <wp:inline distT="0" distB="0" distL="0" distR="0" wp14:anchorId="1B5B50E1" wp14:editId="79FAC677">
            <wp:extent cx="3753853" cy="2971800"/>
            <wp:effectExtent l="0" t="0" r="0" b="0"/>
            <wp:docPr id="729152169" name="Picture 1" descr="Title of the document. Text is:&#10;Your PLANETS Translatable Glossary for:&#10;Space Hazards: Engineering Translatable Gloss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52169" name="Picture 1" descr="Title of the document. Text is:&#10;Your PLANETS Translatable Glossary for:&#10;Space Hazards: Engineering Translatable Glossary "/>
                    <pic:cNvPicPr/>
                  </pic:nvPicPr>
                  <pic:blipFill>
                    <a:blip r:embed="rId7"/>
                    <a:stretch>
                      <a:fillRect/>
                    </a:stretch>
                  </pic:blipFill>
                  <pic:spPr>
                    <a:xfrm>
                      <a:off x="0" y="0"/>
                      <a:ext cx="3753853" cy="2971800"/>
                    </a:xfrm>
                    <a:prstGeom prst="rect">
                      <a:avLst/>
                    </a:prstGeom>
                  </pic:spPr>
                </pic:pic>
              </a:graphicData>
            </a:graphic>
          </wp:inline>
        </w:drawing>
      </w:r>
    </w:p>
    <w:p w14:paraId="00000003" w14:textId="77777777" w:rsidR="00F55627" w:rsidRPr="00B147E6" w:rsidRDefault="00000000" w:rsidP="00A14282">
      <w:pPr>
        <w:spacing w:before="480" w:after="240" w:line="240" w:lineRule="auto"/>
        <w:rPr>
          <w:lang w:val="en-US"/>
        </w:rPr>
      </w:pPr>
      <w:r w:rsidRPr="00B147E6">
        <w:rPr>
          <w:lang w:val="en-US"/>
        </w:rPr>
        <w:t xml:space="preserve">Educators, in order to scaffold learners’ language development during these activities, please use this editable file as needed to support students’ language captured on the Our Ideas poster and in their student notebook. </w:t>
      </w:r>
    </w:p>
    <w:p w14:paraId="00000005" w14:textId="4C05F961" w:rsidR="00F55627" w:rsidRPr="00B147E6" w:rsidRDefault="00000000">
      <w:pPr>
        <w:spacing w:after="240" w:line="240" w:lineRule="auto"/>
        <w:rPr>
          <w:lang w:val="en-US"/>
        </w:rPr>
      </w:pPr>
      <w:r w:rsidRPr="00B147E6">
        <w:rPr>
          <w:lang w:val="en-US"/>
        </w:rPr>
        <w:t xml:space="preserve">To support their language development, you can include translations and/or images that your learners will relate to. If you are fluent in your learner’s languages, you can write the translations yourself. If you are not, consider asking a family or community member to help you. There also may be online dictionaries for your learner’s languages like these for </w:t>
      </w:r>
      <w:hyperlink r:id="rId8">
        <w:r w:rsidRPr="00B147E6">
          <w:rPr>
            <w:lang w:val="en-US"/>
          </w:rPr>
          <w:t>American Sign Language</w:t>
        </w:r>
      </w:hyperlink>
      <w:r w:rsidRPr="00B147E6">
        <w:rPr>
          <w:lang w:val="en-US"/>
        </w:rPr>
        <w:t xml:space="preserve"> or this for </w:t>
      </w:r>
      <w:hyperlink r:id="rId9">
        <w:r w:rsidRPr="00B147E6">
          <w:rPr>
            <w:lang w:val="en-US"/>
          </w:rPr>
          <w:t>Navajo</w:t>
        </w:r>
      </w:hyperlink>
      <w:r w:rsidRPr="00B147E6">
        <w:rPr>
          <w:lang w:val="en-US"/>
        </w:rPr>
        <w:t xml:space="preserve">. </w:t>
      </w:r>
    </w:p>
    <w:p w14:paraId="409661F0" w14:textId="77777777" w:rsidR="00B147E6" w:rsidRDefault="00000000">
      <w:pPr>
        <w:spacing w:after="240" w:line="240" w:lineRule="auto"/>
        <w:rPr>
          <w:lang w:val="en-US"/>
        </w:rPr>
        <w:sectPr w:rsidR="00B147E6" w:rsidSect="00B147E6">
          <w:headerReference w:type="default" r:id="rId10"/>
          <w:footerReference w:type="default" r:id="rId11"/>
          <w:pgSz w:w="12240" w:h="15840"/>
          <w:pgMar w:top="1800" w:right="1440" w:bottom="1440" w:left="1440" w:header="720" w:footer="720" w:gutter="0"/>
          <w:pgNumType w:start="1"/>
          <w:cols w:space="720"/>
        </w:sectPr>
      </w:pPr>
      <w:r w:rsidRPr="00B147E6">
        <w:rPr>
          <w:lang w:val="en-US"/>
        </w:rPr>
        <w:t>Remember that vocabulary is not intended to be “front-loaded” for learners, but rather it develops as they engage in the activities. To support this development, be sure to leave room for learners to add their own drawings and notes under the words to help them articulate and remember their meanings.</w:t>
      </w:r>
    </w:p>
    <w:p w14:paraId="00000009" w14:textId="77777777" w:rsidR="00F55627" w:rsidRPr="00812900" w:rsidRDefault="00000000" w:rsidP="00812900">
      <w:pPr>
        <w:pStyle w:val="Heading1"/>
      </w:pPr>
      <w:bookmarkStart w:id="1" w:name="_heading=h.n2c5wzee5tuf" w:colFirst="0" w:colLast="0"/>
      <w:bookmarkStart w:id="2" w:name="_heading=h.t7z00ium1qtz" w:colFirst="0" w:colLast="0"/>
      <w:bookmarkEnd w:id="1"/>
      <w:bookmarkEnd w:id="2"/>
      <w:r w:rsidRPr="00812900">
        <w:lastRenderedPageBreak/>
        <w:t xml:space="preserve">Hazard: </w:t>
      </w:r>
    </w:p>
    <w:p w14:paraId="0000000A" w14:textId="77777777" w:rsidR="00F55627" w:rsidRDefault="00000000">
      <w:pPr>
        <w:spacing w:after="240"/>
      </w:pPr>
      <w:r>
        <w:t>A danger or something that can cause harm.</w:t>
      </w:r>
    </w:p>
    <w:p w14:paraId="0000000B" w14:textId="77777777" w:rsidR="00F55627" w:rsidRPr="00812900" w:rsidRDefault="00000000" w:rsidP="00812900">
      <w:pPr>
        <w:pStyle w:val="Heading2"/>
      </w:pPr>
      <w:bookmarkStart w:id="3" w:name="_heading=h.z5mbf6zcjt86" w:colFirst="0" w:colLast="0"/>
      <w:bookmarkEnd w:id="3"/>
      <w:r w:rsidRPr="00812900">
        <w:t>Translation:</w:t>
      </w:r>
    </w:p>
    <w:p w14:paraId="0000000C" w14:textId="77777777" w:rsidR="00F55627" w:rsidRDefault="00000000">
      <w:pPr>
        <w:spacing w:after="240"/>
      </w:pPr>
      <w:sdt>
        <w:sdtPr>
          <w:tag w:val="goog_rdk_0"/>
          <w:id w:val="-720058106"/>
        </w:sdtPr>
        <w:sdtContent/>
      </w:sdt>
      <w:r>
        <w:rPr>
          <w:noProof/>
        </w:rPr>
        <w:drawing>
          <wp:inline distT="114300" distB="114300" distL="114300" distR="114300" wp14:anchorId="1EB354AA" wp14:editId="372F7007">
            <wp:extent cx="4244535" cy="4244535"/>
            <wp:effectExtent l="0" t="0" r="0" b="0"/>
            <wp:docPr id="74" name="image8.jpg" descr="The image displays a 3x3 grid of nine hazard symbols, each within a red diamond-shaped frame on a white background. The symbols from top left to bottom right are: an exploding bomb representing explosives, a flame denoting flammable materials, a flaming circle indicating oxidizers, a gas cylinder warning of compressed gas, test tubes pouring liquid on a hand and a surface symbolizing corrosive substances, a skull and crossbones for toxic materials, an exclamation mark indicating a general warning, a human figure with a star on the chest for health hazard, and a dead tree with a fish representing environmental hazard."/>
            <wp:cNvGraphicFramePr/>
            <a:graphic xmlns:a="http://schemas.openxmlformats.org/drawingml/2006/main">
              <a:graphicData uri="http://schemas.openxmlformats.org/drawingml/2006/picture">
                <pic:pic xmlns:pic="http://schemas.openxmlformats.org/drawingml/2006/picture">
                  <pic:nvPicPr>
                    <pic:cNvPr id="0" name="image8.jpg" descr="The image displays a 3x3 grid of nine hazard symbols, each within a red diamond-shaped frame on a white background. The symbols from top left to bottom right are: an exploding bomb representing explosives, a flame denoting flammable materials, a flaming circle indicating oxidizers, a gas cylinder warning of compressed gas, test tubes pouring liquid on a hand and a surface symbolizing corrosive substances, a skull and crossbones for toxic materials, an exclamation mark indicating a general warning, a human figure with a star on the chest for health hazard, and a dead tree with a fish representing environmental hazard."/>
                    <pic:cNvPicPr preferRelativeResize="0"/>
                  </pic:nvPicPr>
                  <pic:blipFill>
                    <a:blip r:embed="rId12"/>
                    <a:srcRect/>
                    <a:stretch>
                      <a:fillRect/>
                    </a:stretch>
                  </pic:blipFill>
                  <pic:spPr>
                    <a:xfrm>
                      <a:off x="0" y="0"/>
                      <a:ext cx="4244535" cy="4244535"/>
                    </a:xfrm>
                    <a:prstGeom prst="rect">
                      <a:avLst/>
                    </a:prstGeom>
                    <a:ln/>
                  </pic:spPr>
                </pic:pic>
              </a:graphicData>
            </a:graphic>
          </wp:inline>
        </w:drawing>
      </w:r>
    </w:p>
    <w:p w14:paraId="0000000D" w14:textId="77777777" w:rsidR="00F55627" w:rsidRPr="00812900" w:rsidRDefault="00000000" w:rsidP="00812900">
      <w:pPr>
        <w:pStyle w:val="Caption"/>
      </w:pPr>
      <w:r w:rsidRPr="00812900">
        <w:t>Source: Wikimedia Commons</w:t>
      </w:r>
    </w:p>
    <w:p w14:paraId="0000000E" w14:textId="77777777" w:rsidR="00F55627" w:rsidRDefault="00F55627" w:rsidP="00812900">
      <w:pPr>
        <w:pStyle w:val="Heading1"/>
      </w:pPr>
      <w:bookmarkStart w:id="4" w:name="_heading=h.wi2erqhk2eok" w:colFirst="0" w:colLast="0"/>
      <w:bookmarkEnd w:id="4"/>
    </w:p>
    <w:p w14:paraId="0000000F" w14:textId="77777777" w:rsidR="00F55627" w:rsidRDefault="00F55627" w:rsidP="00812900">
      <w:pPr>
        <w:pStyle w:val="Heading1"/>
      </w:pPr>
      <w:bookmarkStart w:id="5" w:name="_heading=h.uxg74azgeab" w:colFirst="0" w:colLast="0"/>
      <w:bookmarkEnd w:id="5"/>
    </w:p>
    <w:p w14:paraId="00000010" w14:textId="643812AC" w:rsidR="00F55627" w:rsidRDefault="00B147E6" w:rsidP="00812900">
      <w:pPr>
        <w:pStyle w:val="Heading1"/>
      </w:pPr>
      <w:bookmarkStart w:id="6" w:name="_heading=h.co9p4mjb2mqp" w:colFirst="0" w:colLast="0"/>
      <w:bookmarkEnd w:id="6"/>
      <w:r>
        <w:tab/>
      </w:r>
    </w:p>
    <w:p w14:paraId="00000011" w14:textId="77777777" w:rsidR="00F55627" w:rsidRDefault="00F55627" w:rsidP="00812900">
      <w:pPr>
        <w:pStyle w:val="Heading1"/>
      </w:pPr>
      <w:bookmarkStart w:id="7" w:name="_heading=h.2huxd0j2i0ec" w:colFirst="0" w:colLast="0"/>
      <w:bookmarkEnd w:id="7"/>
    </w:p>
    <w:p w14:paraId="00000012" w14:textId="77777777" w:rsidR="00F55627" w:rsidRPr="00812900" w:rsidRDefault="00000000" w:rsidP="00812900">
      <w:pPr>
        <w:pStyle w:val="Heading1"/>
      </w:pPr>
      <w:bookmarkStart w:id="8" w:name="_heading=h.o9rahna01zwm" w:colFirst="0" w:colLast="0"/>
      <w:bookmarkEnd w:id="8"/>
      <w:r w:rsidRPr="00812900">
        <w:lastRenderedPageBreak/>
        <w:t xml:space="preserve">Mitigation: </w:t>
      </w:r>
    </w:p>
    <w:p w14:paraId="00000013" w14:textId="77777777" w:rsidR="00F55627" w:rsidRDefault="00000000">
      <w:pPr>
        <w:spacing w:after="240"/>
      </w:pPr>
      <w:r>
        <w:t>Actions taken to reduce or prevent harm or damage.</w:t>
      </w:r>
    </w:p>
    <w:p w14:paraId="00000014" w14:textId="77777777" w:rsidR="00F55627" w:rsidRDefault="00000000" w:rsidP="00812900">
      <w:pPr>
        <w:pStyle w:val="Heading2"/>
      </w:pPr>
      <w:bookmarkStart w:id="9" w:name="_heading=h.u3aq1emrf8y3" w:colFirst="0" w:colLast="0"/>
      <w:bookmarkEnd w:id="9"/>
      <w:r>
        <w:t>Translation:</w:t>
      </w:r>
    </w:p>
    <w:p w14:paraId="00000015" w14:textId="77777777" w:rsidR="00F55627" w:rsidRDefault="00000000">
      <w:pPr>
        <w:spacing w:after="240"/>
      </w:pPr>
      <w:sdt>
        <w:sdtPr>
          <w:tag w:val="goog_rdk_1"/>
          <w:id w:val="-1351175266"/>
        </w:sdtPr>
        <w:sdtContent/>
      </w:sdt>
      <w:r>
        <w:rPr>
          <w:noProof/>
        </w:rPr>
        <w:drawing>
          <wp:inline distT="114300" distB="114300" distL="114300" distR="114300" wp14:anchorId="5247505E" wp14:editId="14E30DB4">
            <wp:extent cx="3119438" cy="3119438"/>
            <wp:effectExtent l="0" t="0" r="0" b="0"/>
            <wp:docPr id="76" name="image1.png" descr="White first aid kit with a red cross symbol."/>
            <wp:cNvGraphicFramePr/>
            <a:graphic xmlns:a="http://schemas.openxmlformats.org/drawingml/2006/main">
              <a:graphicData uri="http://schemas.openxmlformats.org/drawingml/2006/picture">
                <pic:pic xmlns:pic="http://schemas.openxmlformats.org/drawingml/2006/picture">
                  <pic:nvPicPr>
                    <pic:cNvPr id="0" name="image1.png" descr="White first aid kit with a red cross symbol."/>
                    <pic:cNvPicPr preferRelativeResize="0"/>
                  </pic:nvPicPr>
                  <pic:blipFill>
                    <a:blip r:embed="rId13"/>
                    <a:srcRect/>
                    <a:stretch>
                      <a:fillRect/>
                    </a:stretch>
                  </pic:blipFill>
                  <pic:spPr>
                    <a:xfrm>
                      <a:off x="0" y="0"/>
                      <a:ext cx="3119438" cy="3119438"/>
                    </a:xfrm>
                    <a:prstGeom prst="rect">
                      <a:avLst/>
                    </a:prstGeom>
                    <a:ln/>
                  </pic:spPr>
                </pic:pic>
              </a:graphicData>
            </a:graphic>
          </wp:inline>
        </w:drawing>
      </w:r>
    </w:p>
    <w:p w14:paraId="00000016" w14:textId="77777777" w:rsidR="00F55627" w:rsidRDefault="00000000" w:rsidP="00812900">
      <w:pPr>
        <w:pStyle w:val="Caption"/>
      </w:pPr>
      <w:r>
        <w:t>Source: Wikimedia Commons</w:t>
      </w:r>
    </w:p>
    <w:p w14:paraId="00000017" w14:textId="77777777" w:rsidR="00F55627" w:rsidRDefault="00F55627">
      <w:pPr>
        <w:spacing w:after="240"/>
      </w:pPr>
    </w:p>
    <w:p w14:paraId="00000018" w14:textId="77777777" w:rsidR="00F55627" w:rsidRDefault="00F55627">
      <w:pPr>
        <w:spacing w:after="240"/>
      </w:pPr>
    </w:p>
    <w:p w14:paraId="00000019" w14:textId="77777777" w:rsidR="00F55627" w:rsidRDefault="00F55627">
      <w:pPr>
        <w:spacing w:after="240"/>
      </w:pPr>
    </w:p>
    <w:p w14:paraId="0000001A" w14:textId="77777777" w:rsidR="00F55627" w:rsidRDefault="00F55627">
      <w:pPr>
        <w:spacing w:after="240"/>
      </w:pPr>
    </w:p>
    <w:p w14:paraId="0000001B" w14:textId="77777777" w:rsidR="00F55627" w:rsidRDefault="00000000" w:rsidP="00812900">
      <w:pPr>
        <w:pStyle w:val="Heading1"/>
      </w:pPr>
      <w:bookmarkStart w:id="10" w:name="_heading=h.jrz4qsjch5xe" w:colFirst="0" w:colLast="0"/>
      <w:bookmarkEnd w:id="10"/>
      <w:r>
        <w:br w:type="page"/>
      </w:r>
    </w:p>
    <w:p w14:paraId="0000001C" w14:textId="77777777" w:rsidR="00F55627" w:rsidRDefault="00000000" w:rsidP="00812900">
      <w:pPr>
        <w:pStyle w:val="Heading1"/>
      </w:pPr>
      <w:bookmarkStart w:id="11" w:name="_heading=h.gqlotfqx3iyz" w:colFirst="0" w:colLast="0"/>
      <w:bookmarkEnd w:id="11"/>
      <w:r>
        <w:lastRenderedPageBreak/>
        <w:t>Space Junk:</w:t>
      </w:r>
    </w:p>
    <w:p w14:paraId="0000001D" w14:textId="77777777" w:rsidR="00F55627" w:rsidRDefault="00000000">
      <w:pPr>
        <w:spacing w:after="240"/>
      </w:pPr>
      <w:r>
        <w:t>Broken pieces of old satellites, rockets, or other objects left in space.</w:t>
      </w:r>
    </w:p>
    <w:p w14:paraId="0000001E" w14:textId="77777777" w:rsidR="00F55627" w:rsidRDefault="00000000" w:rsidP="00812900">
      <w:pPr>
        <w:pStyle w:val="Heading2"/>
      </w:pPr>
      <w:bookmarkStart w:id="12" w:name="_heading=h.bjgl572ayrt6" w:colFirst="0" w:colLast="0"/>
      <w:bookmarkEnd w:id="12"/>
      <w:r>
        <w:t>Translation:</w:t>
      </w:r>
    </w:p>
    <w:p w14:paraId="0000001F" w14:textId="77777777" w:rsidR="00F55627" w:rsidRDefault="00000000">
      <w:sdt>
        <w:sdtPr>
          <w:tag w:val="goog_rdk_2"/>
          <w:id w:val="865643464"/>
        </w:sdtPr>
        <w:sdtContent/>
      </w:sdt>
      <w:r>
        <w:rPr>
          <w:noProof/>
        </w:rPr>
        <w:drawing>
          <wp:inline distT="114300" distB="114300" distL="114300" distR="114300" wp14:anchorId="659166EA" wp14:editId="16260583">
            <wp:extent cx="5943600" cy="4165600"/>
            <wp:effectExtent l="0" t="0" r="0" b="0"/>
            <wp:docPr id="73" name="image7.jpg" descr="The image depicts space debris orbiting a section of Earth, visible in the background. The focus is a large, circular space station with a ring structure, partially covered in orange netting. The white and gray station appears to be cylindrical, with smaller modules attached. Surrounding the station is a vast array of floating debris, including various geometric shapes and mechanical components. The debris appears in different sizes and colors, scattered against the dark blackness of space."/>
            <wp:cNvGraphicFramePr/>
            <a:graphic xmlns:a="http://schemas.openxmlformats.org/drawingml/2006/main">
              <a:graphicData uri="http://schemas.openxmlformats.org/drawingml/2006/picture">
                <pic:pic xmlns:pic="http://schemas.openxmlformats.org/drawingml/2006/picture">
                  <pic:nvPicPr>
                    <pic:cNvPr id="0" name="image7.jpg" descr="The image depicts space debris orbiting a section of Earth, visible in the background. The focus is a large, circular space station with a ring structure, partially covered in orange netting. The white and gray station appears to be cylindrical, with smaller modules attached. Surrounding the station is a vast array of floating debris, including various geometric shapes and mechanical components. The debris appears in different sizes and colors, scattered against the dark blackness of space."/>
                    <pic:cNvPicPr preferRelativeResize="0"/>
                  </pic:nvPicPr>
                  <pic:blipFill>
                    <a:blip r:embed="rId14"/>
                    <a:srcRect/>
                    <a:stretch>
                      <a:fillRect/>
                    </a:stretch>
                  </pic:blipFill>
                  <pic:spPr>
                    <a:xfrm>
                      <a:off x="0" y="0"/>
                      <a:ext cx="5943600" cy="4165600"/>
                    </a:xfrm>
                    <a:prstGeom prst="rect">
                      <a:avLst/>
                    </a:prstGeom>
                    <a:ln/>
                  </pic:spPr>
                </pic:pic>
              </a:graphicData>
            </a:graphic>
          </wp:inline>
        </w:drawing>
      </w:r>
    </w:p>
    <w:p w14:paraId="00000020" w14:textId="77777777" w:rsidR="00F55627" w:rsidRDefault="00000000" w:rsidP="00812900">
      <w:pPr>
        <w:pStyle w:val="Caption"/>
      </w:pPr>
      <w:r>
        <w:t>Source: Wikimedia Commons</w:t>
      </w:r>
    </w:p>
    <w:p w14:paraId="00000021" w14:textId="77777777" w:rsidR="00F55627" w:rsidRDefault="00000000">
      <w:pPr>
        <w:rPr>
          <w:b/>
        </w:rPr>
      </w:pPr>
      <w:r>
        <w:br w:type="page"/>
      </w:r>
    </w:p>
    <w:p w14:paraId="00000022" w14:textId="77777777" w:rsidR="00F55627" w:rsidRDefault="00000000" w:rsidP="00812900">
      <w:pPr>
        <w:pStyle w:val="Heading1"/>
      </w:pPr>
      <w:bookmarkStart w:id="13" w:name="_heading=h.97622n8udql8" w:colFirst="0" w:colLast="0"/>
      <w:bookmarkEnd w:id="13"/>
      <w:r>
        <w:lastRenderedPageBreak/>
        <w:t>Mission Patch:</w:t>
      </w:r>
    </w:p>
    <w:p w14:paraId="00000023" w14:textId="77777777" w:rsidR="00F55627" w:rsidRDefault="00000000">
      <w:r>
        <w:t>A special design worn by astronauts to represent the mission, crew, and goals of their space journey.</w:t>
      </w:r>
    </w:p>
    <w:p w14:paraId="00000024" w14:textId="77777777" w:rsidR="00F55627" w:rsidRDefault="00000000" w:rsidP="00812900">
      <w:pPr>
        <w:pStyle w:val="Heading2"/>
      </w:pPr>
      <w:bookmarkStart w:id="14" w:name="_heading=h.tpaq14ss3d8e" w:colFirst="0" w:colLast="0"/>
      <w:bookmarkEnd w:id="14"/>
      <w:r>
        <w:t>Translation:</w:t>
      </w:r>
    </w:p>
    <w:p w14:paraId="00000025" w14:textId="77777777" w:rsidR="00F55627" w:rsidRDefault="00F55627"/>
    <w:p w14:paraId="00000026" w14:textId="77777777" w:rsidR="00F55627" w:rsidRDefault="00000000">
      <w:pPr>
        <w:rPr>
          <w:b/>
        </w:rPr>
      </w:pPr>
      <w:r>
        <w:rPr>
          <w:b/>
          <w:noProof/>
        </w:rPr>
        <w:drawing>
          <wp:inline distT="114300" distB="114300" distL="114300" distR="114300" wp14:anchorId="4BAE38A6" wp14:editId="75C00BC6">
            <wp:extent cx="2031802" cy="2031802"/>
            <wp:effectExtent l="0" t="0" r="0" b="0"/>
            <wp:docPr id="75" name="image3.jpg" descr="The image shows a circular embroidered patch with a distinct design. The central element is a large golden star set against a dark blue background. Surrounding the star, four smaller white stars are positioned. In the foreground, a muscular gorilla stands upright, holding a trident and an American flag in its right arm, and a tree branch in its left arm. To the gorilla's right, a white bird with spread wings is in mid-flight. The patch's border is red with white text, forming a complete circle around the central imagery.&#10;&#10;Transcribed Text:&#10;&#10;&quot;National Reconnaissance Office NROL-16 Titan IVB-30 To Success&quot;"/>
            <wp:cNvGraphicFramePr/>
            <a:graphic xmlns:a="http://schemas.openxmlformats.org/drawingml/2006/main">
              <a:graphicData uri="http://schemas.openxmlformats.org/drawingml/2006/picture">
                <pic:pic xmlns:pic="http://schemas.openxmlformats.org/drawingml/2006/picture">
                  <pic:nvPicPr>
                    <pic:cNvPr id="0" name="image3.jpg" descr="The image shows a circular embroidered patch with a distinct design. The central element is a large golden star set against a dark blue background. Surrounding the star, four smaller white stars are positioned. In the foreground, a muscular gorilla stands upright, holding a trident and an American flag in its right arm, and a tree branch in its left arm. To the gorilla's right, a white bird with spread wings is in mid-flight. The patch's border is red with white text, forming a complete circle around the central imagery.&#10;&#10;Transcribed Text:&#10;&#10;&quot;National Reconnaissance Office NROL-16 Titan IVB-30 To Success&quot;"/>
                    <pic:cNvPicPr preferRelativeResize="0"/>
                  </pic:nvPicPr>
                  <pic:blipFill>
                    <a:blip r:embed="rId15"/>
                    <a:srcRect/>
                    <a:stretch>
                      <a:fillRect/>
                    </a:stretch>
                  </pic:blipFill>
                  <pic:spPr>
                    <a:xfrm>
                      <a:off x="0" y="0"/>
                      <a:ext cx="2031802" cy="2031802"/>
                    </a:xfrm>
                    <a:prstGeom prst="rect">
                      <a:avLst/>
                    </a:prstGeom>
                    <a:ln/>
                  </pic:spPr>
                </pic:pic>
              </a:graphicData>
            </a:graphic>
          </wp:inline>
        </w:drawing>
      </w:r>
      <w:sdt>
        <w:sdtPr>
          <w:tag w:val="goog_rdk_3"/>
          <w:id w:val="-1538739270"/>
        </w:sdtPr>
        <w:sdtContent/>
      </w:sdt>
      <w:r>
        <w:rPr>
          <w:b/>
          <w:noProof/>
        </w:rPr>
        <w:drawing>
          <wp:inline distT="114300" distB="114300" distL="114300" distR="114300" wp14:anchorId="6390921B" wp14:editId="3C41F44B">
            <wp:extent cx="3824288" cy="2072274"/>
            <wp:effectExtent l="0" t="0" r="0" b="0"/>
            <wp:docPr id="77" name="image6.jpg" descr="The image displays two embroidered patches on a wooden surface. The patch on the left is triangular with rounded corners, featuring a central depiction of Earth encircled by white orbital lines, surrounded by a black background. The border includes blue and red stripes. Text on the border reads &quot;GPS III-3&quot; at the top and &quot;USSF&quot; at the bottom, with &quot;SPACEX&quot; on the right side. The patch on the right is a square with rounded corners, featuring a rocket in the center against a black background. Below the rocket are two Earth hemispheres, and above is a crescent moon. The patch has a red, white, and blue color scheme, with stars and stripes along the top and bottom edges. The text on the top reads &quot;GPS III-4&quot; and the bottom reads &quot;SPACEX&quot; and &quot;FALCON 9.&quot;"/>
            <wp:cNvGraphicFramePr/>
            <a:graphic xmlns:a="http://schemas.openxmlformats.org/drawingml/2006/main">
              <a:graphicData uri="http://schemas.openxmlformats.org/drawingml/2006/picture">
                <pic:pic xmlns:pic="http://schemas.openxmlformats.org/drawingml/2006/picture">
                  <pic:nvPicPr>
                    <pic:cNvPr id="0" name="image6.jpg" descr="The image displays two embroidered patches on a wooden surface. The patch on the left is triangular with rounded corners, featuring a central depiction of Earth encircled by white orbital lines, surrounded by a black background. The border includes blue and red stripes. Text on the border reads &quot;GPS III-3&quot; at the top and &quot;USSF&quot; at the bottom, with &quot;SPACEX&quot; on the right side. The patch on the right is a square with rounded corners, featuring a rocket in the center against a black background. Below the rocket are two Earth hemispheres, and above is a crescent moon. The patch has a red, white, and blue color scheme, with stars and stripes along the top and bottom edges. The text on the top reads &quot;GPS III-4&quot; and the bottom reads &quot;SPACEX&quot; and &quot;FALCON 9.&quot;"/>
                    <pic:cNvPicPr preferRelativeResize="0"/>
                  </pic:nvPicPr>
                  <pic:blipFill>
                    <a:blip r:embed="rId16"/>
                    <a:srcRect/>
                    <a:stretch>
                      <a:fillRect/>
                    </a:stretch>
                  </pic:blipFill>
                  <pic:spPr>
                    <a:xfrm>
                      <a:off x="0" y="0"/>
                      <a:ext cx="3824288" cy="2072274"/>
                    </a:xfrm>
                    <a:prstGeom prst="rect">
                      <a:avLst/>
                    </a:prstGeom>
                    <a:ln/>
                  </pic:spPr>
                </pic:pic>
              </a:graphicData>
            </a:graphic>
          </wp:inline>
        </w:drawing>
      </w:r>
    </w:p>
    <w:p w14:paraId="00000027" w14:textId="77777777" w:rsidR="00F55627" w:rsidRDefault="00000000" w:rsidP="00812900">
      <w:pPr>
        <w:pStyle w:val="Caption"/>
      </w:pPr>
      <w:r>
        <w:t>Source: Flickr</w:t>
      </w:r>
    </w:p>
    <w:p w14:paraId="00000028" w14:textId="77777777" w:rsidR="00F55627" w:rsidRDefault="00F55627">
      <w:pPr>
        <w:rPr>
          <w:b/>
        </w:rPr>
      </w:pPr>
    </w:p>
    <w:p w14:paraId="00000029" w14:textId="77777777" w:rsidR="00F55627" w:rsidRDefault="00F55627">
      <w:pPr>
        <w:rPr>
          <w:b/>
        </w:rPr>
      </w:pPr>
    </w:p>
    <w:p w14:paraId="0000002A" w14:textId="77777777" w:rsidR="00F55627" w:rsidRDefault="00F55627">
      <w:pPr>
        <w:rPr>
          <w:b/>
        </w:rPr>
      </w:pPr>
    </w:p>
    <w:p w14:paraId="0000002B" w14:textId="77777777" w:rsidR="00F55627" w:rsidRDefault="00F55627">
      <w:pPr>
        <w:rPr>
          <w:b/>
        </w:rPr>
      </w:pPr>
    </w:p>
    <w:p w14:paraId="0000002C" w14:textId="77777777" w:rsidR="00F55627" w:rsidRDefault="00F55627">
      <w:pPr>
        <w:rPr>
          <w:b/>
        </w:rPr>
      </w:pPr>
    </w:p>
    <w:p w14:paraId="0000002D" w14:textId="77777777" w:rsidR="00F55627" w:rsidRDefault="00F55627">
      <w:pPr>
        <w:rPr>
          <w:b/>
        </w:rPr>
      </w:pPr>
    </w:p>
    <w:p w14:paraId="0000002E" w14:textId="77777777" w:rsidR="00F55627" w:rsidRDefault="00F55627">
      <w:pPr>
        <w:rPr>
          <w:b/>
        </w:rPr>
      </w:pPr>
    </w:p>
    <w:p w14:paraId="0000002F" w14:textId="77777777" w:rsidR="00F55627" w:rsidRDefault="00000000" w:rsidP="00812900">
      <w:pPr>
        <w:pStyle w:val="Heading1"/>
      </w:pPr>
      <w:bookmarkStart w:id="15" w:name="_heading=h.z8scvdxoiy9o" w:colFirst="0" w:colLast="0"/>
      <w:bookmarkEnd w:id="15"/>
      <w:r>
        <w:lastRenderedPageBreak/>
        <w:t>Space Glove:</w:t>
      </w:r>
    </w:p>
    <w:p w14:paraId="00000030" w14:textId="77777777" w:rsidR="00F55627" w:rsidRDefault="00000000">
      <w:r>
        <w:t>A protective glove worn by astronauts to keep their hands safe in space.</w:t>
      </w:r>
    </w:p>
    <w:bookmarkStart w:id="16" w:name="_heading=h.iic7239gr03s" w:colFirst="0" w:colLast="0"/>
    <w:bookmarkEnd w:id="16"/>
    <w:p w14:paraId="00000031" w14:textId="77777777" w:rsidR="00F55627" w:rsidRDefault="00000000" w:rsidP="00812900">
      <w:pPr>
        <w:pStyle w:val="Heading2"/>
      </w:pPr>
      <w:sdt>
        <w:sdtPr>
          <w:tag w:val="goog_rdk_4"/>
          <w:id w:val="1473335016"/>
        </w:sdtPr>
        <w:sdtContent/>
      </w:sdt>
      <w:r>
        <w:t>Translation:</w:t>
      </w:r>
    </w:p>
    <w:p w14:paraId="00000032" w14:textId="77777777" w:rsidR="00F55627" w:rsidRDefault="00000000" w:rsidP="00812900">
      <w:r>
        <w:rPr>
          <w:noProof/>
        </w:rPr>
        <w:drawing>
          <wp:inline distT="114300" distB="114300" distL="114300" distR="114300" wp14:anchorId="4945BCF5" wp14:editId="136EE96F">
            <wp:extent cx="3157538" cy="2863191"/>
            <wp:effectExtent l="0" t="0" r="0" b="0"/>
            <wp:docPr id="70" name="image4.jpg" descr="A pair of orange and black astronaut gloves, one standing upright and one lying on its side."/>
            <wp:cNvGraphicFramePr/>
            <a:graphic xmlns:a="http://schemas.openxmlformats.org/drawingml/2006/main">
              <a:graphicData uri="http://schemas.openxmlformats.org/drawingml/2006/picture">
                <pic:pic xmlns:pic="http://schemas.openxmlformats.org/drawingml/2006/picture">
                  <pic:nvPicPr>
                    <pic:cNvPr id="0" name="image4.jpg" descr="A pair of orange and black astronaut gloves, one standing upright and one lying on its side."/>
                    <pic:cNvPicPr preferRelativeResize="0"/>
                  </pic:nvPicPr>
                  <pic:blipFill>
                    <a:blip r:embed="rId17"/>
                    <a:srcRect/>
                    <a:stretch>
                      <a:fillRect/>
                    </a:stretch>
                  </pic:blipFill>
                  <pic:spPr>
                    <a:xfrm>
                      <a:off x="0" y="0"/>
                      <a:ext cx="3157538" cy="2863191"/>
                    </a:xfrm>
                    <a:prstGeom prst="rect">
                      <a:avLst/>
                    </a:prstGeom>
                    <a:ln/>
                  </pic:spPr>
                </pic:pic>
              </a:graphicData>
            </a:graphic>
          </wp:inline>
        </w:drawing>
      </w:r>
    </w:p>
    <w:p w14:paraId="00000033" w14:textId="77777777" w:rsidR="00F55627" w:rsidRDefault="00000000" w:rsidP="00812900">
      <w:pPr>
        <w:pStyle w:val="Caption"/>
      </w:pPr>
      <w:r>
        <w:t>Source: Bonhams</w:t>
      </w:r>
    </w:p>
    <w:p w14:paraId="00000034" w14:textId="77777777" w:rsidR="00F55627" w:rsidRDefault="00F55627">
      <w:pPr>
        <w:rPr>
          <w:b/>
        </w:rPr>
      </w:pPr>
    </w:p>
    <w:p w14:paraId="00000035" w14:textId="77777777" w:rsidR="00F55627" w:rsidRDefault="00F55627">
      <w:pPr>
        <w:rPr>
          <w:b/>
        </w:rPr>
      </w:pPr>
    </w:p>
    <w:p w14:paraId="00000036" w14:textId="77777777" w:rsidR="00F55627" w:rsidRDefault="00F55627">
      <w:pPr>
        <w:rPr>
          <w:b/>
        </w:rPr>
      </w:pPr>
    </w:p>
    <w:p w14:paraId="00000037" w14:textId="77777777" w:rsidR="00F55627" w:rsidRDefault="00F55627">
      <w:pPr>
        <w:rPr>
          <w:b/>
        </w:rPr>
      </w:pPr>
    </w:p>
    <w:p w14:paraId="00000038" w14:textId="77777777" w:rsidR="00F55627" w:rsidRDefault="00000000">
      <w:pPr>
        <w:rPr>
          <w:b/>
        </w:rPr>
      </w:pPr>
      <w:r>
        <w:br w:type="page"/>
      </w:r>
    </w:p>
    <w:p w14:paraId="00000039" w14:textId="77777777" w:rsidR="00F55627" w:rsidRDefault="00000000" w:rsidP="00812900">
      <w:pPr>
        <w:pStyle w:val="Heading1"/>
      </w:pPr>
      <w:bookmarkStart w:id="17" w:name="_heading=h.fv7qsr8im532" w:colFirst="0" w:colLast="0"/>
      <w:bookmarkEnd w:id="17"/>
      <w:r>
        <w:lastRenderedPageBreak/>
        <w:t xml:space="preserve">Space Suit: </w:t>
      </w:r>
    </w:p>
    <w:p w14:paraId="0000003A" w14:textId="77777777" w:rsidR="00F55627" w:rsidRDefault="00000000">
      <w:r>
        <w:t>A special suit astronauts wear to protect their body, provide air, and keep them safe in space.</w:t>
      </w:r>
    </w:p>
    <w:p w14:paraId="0000003B" w14:textId="77777777" w:rsidR="00F55627" w:rsidRDefault="00000000" w:rsidP="00812900">
      <w:pPr>
        <w:pStyle w:val="Heading2"/>
      </w:pPr>
      <w:bookmarkStart w:id="18" w:name="_heading=h.xad306wfphyt" w:colFirst="0" w:colLast="0"/>
      <w:bookmarkEnd w:id="18"/>
      <w:r>
        <w:t>Translation:</w:t>
      </w:r>
    </w:p>
    <w:p w14:paraId="0000003C" w14:textId="77777777" w:rsidR="00F55627" w:rsidRDefault="00000000" w:rsidP="00812900">
      <w:sdt>
        <w:sdtPr>
          <w:tag w:val="goog_rdk_5"/>
          <w:id w:val="-810178329"/>
        </w:sdtPr>
        <w:sdtContent/>
      </w:sdt>
      <w:r>
        <w:rPr>
          <w:noProof/>
        </w:rPr>
        <w:drawing>
          <wp:inline distT="114300" distB="114300" distL="114300" distR="114300" wp14:anchorId="20FE066B" wp14:editId="4C48E819">
            <wp:extent cx="3195638" cy="4206502"/>
            <wp:effectExtent l="0" t="0" r="0" b="0"/>
            <wp:docPr id="72" name="image2.jpg" descr="The image features a person wearing a bright orange space suit against a plain blue background. The suit is equipped with various visible attachments and features, such as a round, glossy helmet with a dark visor, multiple white and black patches, and several buckles and hoses. The gloves are black, as are the boots. The suit appears bulky with layered fabric and connectors across the torso and limbs, indicating its function as protective gear for space environments."/>
            <wp:cNvGraphicFramePr/>
            <a:graphic xmlns:a="http://schemas.openxmlformats.org/drawingml/2006/main">
              <a:graphicData uri="http://schemas.openxmlformats.org/drawingml/2006/picture">
                <pic:pic xmlns:pic="http://schemas.openxmlformats.org/drawingml/2006/picture">
                  <pic:nvPicPr>
                    <pic:cNvPr id="0" name="image2.jpg" descr="The image features a person wearing a bright orange space suit against a plain blue background. The suit is equipped with various visible attachments and features, such as a round, glossy helmet with a dark visor, multiple white and black patches, and several buckles and hoses. The gloves are black, as are the boots. The suit appears bulky with layered fabric and connectors across the torso and limbs, indicating its function as protective gear for space environments."/>
                    <pic:cNvPicPr preferRelativeResize="0"/>
                  </pic:nvPicPr>
                  <pic:blipFill>
                    <a:blip r:embed="rId18"/>
                    <a:srcRect/>
                    <a:stretch>
                      <a:fillRect/>
                    </a:stretch>
                  </pic:blipFill>
                  <pic:spPr>
                    <a:xfrm>
                      <a:off x="0" y="0"/>
                      <a:ext cx="3195638" cy="4206502"/>
                    </a:xfrm>
                    <a:prstGeom prst="rect">
                      <a:avLst/>
                    </a:prstGeom>
                    <a:ln/>
                  </pic:spPr>
                </pic:pic>
              </a:graphicData>
            </a:graphic>
          </wp:inline>
        </w:drawing>
      </w:r>
    </w:p>
    <w:p w14:paraId="0000003D" w14:textId="77777777" w:rsidR="00F55627" w:rsidRDefault="00000000" w:rsidP="00812900">
      <w:pPr>
        <w:pStyle w:val="Caption"/>
      </w:pPr>
      <w:r>
        <w:t xml:space="preserve">Source: </w:t>
      </w:r>
      <w:proofErr w:type="spellStart"/>
      <w:r>
        <w:t>Openclipart</w:t>
      </w:r>
      <w:proofErr w:type="spellEnd"/>
    </w:p>
    <w:p w14:paraId="0000003E" w14:textId="77777777" w:rsidR="00F55627" w:rsidRDefault="00F55627">
      <w:pPr>
        <w:rPr>
          <w:b/>
        </w:rPr>
      </w:pPr>
    </w:p>
    <w:p w14:paraId="0000003F" w14:textId="77777777" w:rsidR="00F55627" w:rsidRDefault="00F55627">
      <w:pPr>
        <w:rPr>
          <w:b/>
        </w:rPr>
      </w:pPr>
    </w:p>
    <w:p w14:paraId="00000040" w14:textId="77777777" w:rsidR="00F55627" w:rsidRDefault="00F55627">
      <w:pPr>
        <w:rPr>
          <w:b/>
        </w:rPr>
      </w:pPr>
    </w:p>
    <w:p w14:paraId="00000041" w14:textId="77777777" w:rsidR="00F55627" w:rsidRDefault="00000000" w:rsidP="00812900">
      <w:pPr>
        <w:pStyle w:val="Heading1"/>
      </w:pPr>
      <w:bookmarkStart w:id="19" w:name="_heading=h.7dvh39osdnnc" w:colFirst="0" w:colLast="0"/>
      <w:bookmarkEnd w:id="19"/>
      <w:r>
        <w:lastRenderedPageBreak/>
        <w:t xml:space="preserve">Spacecraft: </w:t>
      </w:r>
    </w:p>
    <w:p w14:paraId="00000042" w14:textId="77777777" w:rsidR="00F55627" w:rsidRDefault="00000000">
      <w:r>
        <w:t>A vehicle designed to travel in space, like a spaceship or space shuttle.</w:t>
      </w:r>
    </w:p>
    <w:p w14:paraId="00000043" w14:textId="77777777" w:rsidR="00F55627" w:rsidRDefault="00000000" w:rsidP="00812900">
      <w:pPr>
        <w:pStyle w:val="Heading2"/>
      </w:pPr>
      <w:bookmarkStart w:id="20" w:name="_heading=h.irc8l3jouxi1" w:colFirst="0" w:colLast="0"/>
      <w:bookmarkEnd w:id="20"/>
      <w:r>
        <w:t>Translation:</w:t>
      </w:r>
    </w:p>
    <w:p w14:paraId="00000044" w14:textId="77777777" w:rsidR="00F55627" w:rsidRDefault="00000000">
      <w:sdt>
        <w:sdtPr>
          <w:tag w:val="goog_rdk_6"/>
          <w:id w:val="2091346909"/>
        </w:sdtPr>
        <w:sdtContent/>
      </w:sdt>
      <w:r>
        <w:rPr>
          <w:noProof/>
        </w:rPr>
        <w:drawing>
          <wp:inline distT="114300" distB="114300" distL="114300" distR="114300" wp14:anchorId="23FCEDE3" wp14:editId="393ED909">
            <wp:extent cx="5943600" cy="4457700"/>
            <wp:effectExtent l="0" t="0" r="0" b="0"/>
            <wp:docPr id="69" name="image5.jpg" descr="The image shows a spacecraft against the black backdrop of space. The spacecraft has a cylindrical shape with a series of connected modules. On the left side, it appears darker with rounded structures and surface detailing, which may indicate equipment or control instruments. There are visible panels with a close-knit texture. The right side of the spacecraft is lighter and features a large solar panel extending horizontally. The solar panel has a grid pattern and reflects light, giving it a white appearance. Various components and protrusions are attached along the body of the spacecraft, indicating operational and navigational features."/>
            <wp:cNvGraphicFramePr/>
            <a:graphic xmlns:a="http://schemas.openxmlformats.org/drawingml/2006/main">
              <a:graphicData uri="http://schemas.openxmlformats.org/drawingml/2006/picture">
                <pic:pic xmlns:pic="http://schemas.openxmlformats.org/drawingml/2006/picture">
                  <pic:nvPicPr>
                    <pic:cNvPr id="0" name="image5.jpg" descr="The image shows a spacecraft against the black backdrop of space. The spacecraft has a cylindrical shape with a series of connected modules. On the left side, it appears darker with rounded structures and surface detailing, which may indicate equipment or control instruments. There are visible panels with a close-knit texture. The right side of the spacecraft is lighter and features a large solar panel extending horizontally. The solar panel has a grid pattern and reflects light, giving it a white appearance. Various components and protrusions are attached along the body of the spacecraft, indicating operational and navigational features."/>
                    <pic:cNvPicPr preferRelativeResize="0"/>
                  </pic:nvPicPr>
                  <pic:blipFill>
                    <a:blip r:embed="rId19"/>
                    <a:srcRect/>
                    <a:stretch>
                      <a:fillRect/>
                    </a:stretch>
                  </pic:blipFill>
                  <pic:spPr>
                    <a:xfrm>
                      <a:off x="0" y="0"/>
                      <a:ext cx="5943600" cy="4457700"/>
                    </a:xfrm>
                    <a:prstGeom prst="rect">
                      <a:avLst/>
                    </a:prstGeom>
                    <a:ln/>
                  </pic:spPr>
                </pic:pic>
              </a:graphicData>
            </a:graphic>
          </wp:inline>
        </w:drawing>
      </w:r>
    </w:p>
    <w:p w14:paraId="00000045" w14:textId="77777777" w:rsidR="00F55627" w:rsidRDefault="00000000" w:rsidP="00812900">
      <w:pPr>
        <w:pStyle w:val="Caption"/>
      </w:pPr>
      <w:r>
        <w:t>Source: Wikimedia Commons</w:t>
      </w:r>
    </w:p>
    <w:p w14:paraId="00000046" w14:textId="77777777" w:rsidR="00F55627" w:rsidRDefault="00F55627"/>
    <w:p w14:paraId="00000047" w14:textId="77777777" w:rsidR="00F55627" w:rsidRDefault="00F55627"/>
    <w:p w14:paraId="00000048" w14:textId="77777777" w:rsidR="00F55627" w:rsidRDefault="00F55627"/>
    <w:p w14:paraId="00000049" w14:textId="77777777" w:rsidR="00F55627" w:rsidRDefault="00000000" w:rsidP="00812900">
      <w:pPr>
        <w:pStyle w:val="Heading1"/>
      </w:pPr>
      <w:bookmarkStart w:id="21" w:name="_heading=h.nzczsohjoit5" w:colFirst="0" w:colLast="0"/>
      <w:bookmarkEnd w:id="21"/>
      <w:r>
        <w:lastRenderedPageBreak/>
        <w:t xml:space="preserve">Impact Test: </w:t>
      </w:r>
    </w:p>
    <w:p w14:paraId="0000004A" w14:textId="77777777" w:rsidR="00F55627" w:rsidRDefault="00000000">
      <w:r>
        <w:t xml:space="preserve">A test to see how something reacts when it gets hit or crashes into </w:t>
      </w:r>
      <w:proofErr w:type="gramStart"/>
      <w:r>
        <w:t>something</w:t>
      </w:r>
      <w:proofErr w:type="gramEnd"/>
    </w:p>
    <w:p w14:paraId="0000004B" w14:textId="77777777" w:rsidR="00F55627" w:rsidRDefault="00000000" w:rsidP="00812900">
      <w:pPr>
        <w:pStyle w:val="Heading2"/>
      </w:pPr>
      <w:bookmarkStart w:id="22" w:name="_heading=h.jii0phyeboj" w:colFirst="0" w:colLast="0"/>
      <w:bookmarkEnd w:id="22"/>
      <w:r>
        <w:t>Translation:</w:t>
      </w:r>
    </w:p>
    <w:p w14:paraId="0000004C" w14:textId="77777777" w:rsidR="00F55627" w:rsidRDefault="00000000">
      <w:sdt>
        <w:sdtPr>
          <w:tag w:val="goog_rdk_7"/>
          <w:id w:val="1261410792"/>
        </w:sdtPr>
        <w:sdtContent/>
      </w:sdt>
      <w:r>
        <w:rPr>
          <w:noProof/>
        </w:rPr>
        <w:drawing>
          <wp:inline distT="114300" distB="114300" distL="114300" distR="114300" wp14:anchorId="3B18F142" wp14:editId="46EC334A">
            <wp:extent cx="5529263" cy="3686175"/>
            <wp:effectExtent l="0" t="0" r="0" b="0"/>
            <wp:docPr id="71" name="image9.jpg" descr="The image depicts a digital simulation of an impact test featuring a cell phone. The phone is illustrated in vibrant gradient colors ranging from red to blue, indicating stress levels from the impact. It is positioned at an angle, appearing to collide with a flat, rectangular surface, also shaded in blue, suggesting low stress. The phone model displays minimalistic features like a screen, keypad, and a central navigation button."/>
            <wp:cNvGraphicFramePr/>
            <a:graphic xmlns:a="http://schemas.openxmlformats.org/drawingml/2006/main">
              <a:graphicData uri="http://schemas.openxmlformats.org/drawingml/2006/picture">
                <pic:pic xmlns:pic="http://schemas.openxmlformats.org/drawingml/2006/picture">
                  <pic:nvPicPr>
                    <pic:cNvPr id="0" name="image9.jpg" descr="The image depicts a digital simulation of an impact test featuring a cell phone. The phone is illustrated in vibrant gradient colors ranging from red to blue, indicating stress levels from the impact. It is positioned at an angle, appearing to collide with a flat, rectangular surface, also shaded in blue, suggesting low stress. The phone model displays minimalistic features like a screen, keypad, and a central navigation button."/>
                    <pic:cNvPicPr preferRelativeResize="0"/>
                  </pic:nvPicPr>
                  <pic:blipFill>
                    <a:blip r:embed="rId20"/>
                    <a:srcRect/>
                    <a:stretch>
                      <a:fillRect/>
                    </a:stretch>
                  </pic:blipFill>
                  <pic:spPr>
                    <a:xfrm>
                      <a:off x="0" y="0"/>
                      <a:ext cx="5529263" cy="3686175"/>
                    </a:xfrm>
                    <a:prstGeom prst="rect">
                      <a:avLst/>
                    </a:prstGeom>
                    <a:ln/>
                  </pic:spPr>
                </pic:pic>
              </a:graphicData>
            </a:graphic>
          </wp:inline>
        </w:drawing>
      </w:r>
    </w:p>
    <w:p w14:paraId="0000004D" w14:textId="77777777" w:rsidR="00F55627" w:rsidRDefault="00000000" w:rsidP="00EB277E">
      <w:pPr>
        <w:pStyle w:val="Caption"/>
      </w:pPr>
      <w:r>
        <w:t>Source: Wikimedia Commons</w:t>
      </w:r>
    </w:p>
    <w:sectPr w:rsidR="00F55627" w:rsidSect="00B147E6">
      <w:footerReference w:type="default" r:id="rId21"/>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ABDF" w14:textId="77777777" w:rsidR="002F687A" w:rsidRDefault="002F687A">
      <w:pPr>
        <w:spacing w:after="0" w:line="240" w:lineRule="auto"/>
      </w:pPr>
      <w:r>
        <w:separator/>
      </w:r>
    </w:p>
  </w:endnote>
  <w:endnote w:type="continuationSeparator" w:id="0">
    <w:p w14:paraId="0244971B" w14:textId="77777777" w:rsidR="002F687A" w:rsidRDefault="002F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EA4C56E" w:rsidR="00F55627" w:rsidRPr="00B147E6" w:rsidRDefault="00B147E6" w:rsidP="00B147E6">
    <w:pPr>
      <w:jc w:val="center"/>
      <w:rPr>
        <w:color w:val="000000"/>
        <w:sz w:val="24"/>
        <w:szCs w:val="24"/>
      </w:rPr>
    </w:pPr>
    <w:r w:rsidRPr="00240B39">
      <w:rPr>
        <w:noProof/>
        <w:sz w:val="24"/>
        <w:szCs w:val="24"/>
      </w:rPr>
      <w:drawing>
        <wp:inline distT="0" distB="0" distL="0" distR="0" wp14:anchorId="06DDB950" wp14:editId="031AEAA3">
          <wp:extent cx="1060704" cy="197430"/>
          <wp:effectExtent l="0" t="0" r="6350" b="0"/>
          <wp:docPr id="1545307283" name="Picture 1" descr="A blue and yellow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07283" name="Picture 1" descr="A blue and yellow letter 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8520" cy="204469"/>
                  </a:xfrm>
                  <a:prstGeom prst="rect">
                    <a:avLst/>
                  </a:prstGeom>
                </pic:spPr>
              </pic:pic>
            </a:graphicData>
          </a:graphic>
        </wp:inline>
      </w:drawing>
    </w:r>
    <w:r>
      <w:rPr>
        <w:sz w:val="24"/>
        <w:szCs w:val="24"/>
      </w:rPr>
      <w:t xml:space="preserve">  </w:t>
    </w:r>
    <w:r>
      <w:rPr>
        <w:sz w:val="24"/>
        <w:szCs w:val="24"/>
      </w:rPr>
      <w:t>Space Hazards</w:t>
    </w:r>
    <w:r w:rsidRPr="00240B39">
      <w:rPr>
        <w:sz w:val="24"/>
        <w:szCs w:val="24"/>
      </w:rPr>
      <w:t xml:space="preserve">: </w:t>
    </w:r>
    <w:r>
      <w:rPr>
        <w:sz w:val="24"/>
        <w:szCs w:val="24"/>
      </w:rPr>
      <w:t xml:space="preserve">Engineering </w:t>
    </w:r>
    <w:r>
      <w:rPr>
        <w:sz w:val="24"/>
        <w:szCs w:val="24"/>
      </w:rPr>
      <w:t>Space Gloves</w:t>
    </w:r>
    <w:r w:rsidRPr="00240B39">
      <w:rPr>
        <w:sz w:val="24"/>
        <w:szCs w:val="24"/>
      </w:rPr>
      <w:t>: Glossary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71FE" w14:textId="29E63308" w:rsidR="00B147E6" w:rsidRPr="00B147E6" w:rsidRDefault="00B147E6" w:rsidP="00B147E6">
    <w:pPr>
      <w:tabs>
        <w:tab w:val="right" w:pos="9180"/>
      </w:tabs>
      <w:spacing w:before="120" w:after="0"/>
      <w:rPr>
        <w:color w:val="000000"/>
        <w:sz w:val="24"/>
        <w:szCs w:val="24"/>
      </w:rPr>
    </w:pPr>
    <w:r>
      <w:rPr>
        <w:noProof/>
      </w:rPr>
      <w:drawing>
        <wp:inline distT="0" distB="0" distL="0" distR="0" wp14:anchorId="601155A5" wp14:editId="140F7981">
          <wp:extent cx="1060704" cy="197430"/>
          <wp:effectExtent l="0" t="0" r="6350" b="0"/>
          <wp:docPr id="557123599" name="Picture 1" descr="A blue and yellow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07283" name="Picture 1" descr="A blue and yellow letter 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8520" cy="204469"/>
                  </a:xfrm>
                  <a:prstGeom prst="rect">
                    <a:avLst/>
                  </a:prstGeom>
                </pic:spPr>
              </pic:pic>
            </a:graphicData>
          </a:graphic>
        </wp:inline>
      </w:drawing>
    </w:r>
    <w:r>
      <w:t xml:space="preserve">  </w:t>
    </w:r>
    <w:r w:rsidRPr="00B147E6">
      <w:rPr>
        <w:sz w:val="24"/>
        <w:szCs w:val="24"/>
      </w:rPr>
      <w:t>Space Hazards</w:t>
    </w:r>
    <w:r w:rsidRPr="00240B39">
      <w:rPr>
        <w:i/>
        <w:iCs/>
        <w:sz w:val="24"/>
        <w:szCs w:val="24"/>
      </w:rPr>
      <w:t xml:space="preserve">: </w:t>
    </w:r>
    <w:r>
      <w:rPr>
        <w:sz w:val="24"/>
        <w:szCs w:val="24"/>
      </w:rPr>
      <w:t xml:space="preserve">Engineering </w:t>
    </w:r>
    <w:r>
      <w:rPr>
        <w:sz w:val="24"/>
        <w:szCs w:val="24"/>
      </w:rPr>
      <w:t>Space Gloves</w:t>
    </w:r>
    <w:r w:rsidRPr="00240B39">
      <w:rPr>
        <w:sz w:val="24"/>
        <w:szCs w:val="24"/>
      </w:rPr>
      <w:t>: Glossary</w:t>
    </w:r>
    <w:r w:rsidRPr="00240B39">
      <w:rPr>
        <w:color w:val="000000"/>
        <w:sz w:val="24"/>
        <w:szCs w:val="24"/>
      </w:rPr>
      <w:tab/>
    </w:r>
    <w:r w:rsidRPr="00240B39">
      <w:rPr>
        <w:color w:val="000000"/>
        <w:sz w:val="24"/>
        <w:szCs w:val="24"/>
      </w:rPr>
      <w:fldChar w:fldCharType="begin"/>
    </w:r>
    <w:r w:rsidRPr="00240B39">
      <w:rPr>
        <w:color w:val="000000"/>
        <w:sz w:val="24"/>
        <w:szCs w:val="24"/>
      </w:rPr>
      <w:instrText>PAGE</w:instrText>
    </w:r>
    <w:r w:rsidRPr="00240B39">
      <w:rPr>
        <w:color w:val="000000"/>
        <w:sz w:val="24"/>
        <w:szCs w:val="24"/>
      </w:rPr>
      <w:fldChar w:fldCharType="separate"/>
    </w:r>
    <w:r>
      <w:rPr>
        <w:color w:val="000000"/>
        <w:sz w:val="24"/>
        <w:szCs w:val="24"/>
      </w:rPr>
      <w:t>1</w:t>
    </w:r>
    <w:r w:rsidRPr="00240B39">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CACB" w14:textId="77777777" w:rsidR="002F687A" w:rsidRDefault="002F687A">
      <w:pPr>
        <w:spacing w:after="0" w:line="240" w:lineRule="auto"/>
      </w:pPr>
      <w:r>
        <w:separator/>
      </w:r>
    </w:p>
  </w:footnote>
  <w:footnote w:type="continuationSeparator" w:id="0">
    <w:p w14:paraId="27249092" w14:textId="77777777" w:rsidR="002F687A" w:rsidRDefault="002F6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ED6F" w14:textId="3D9CA1B4" w:rsidR="00812900" w:rsidRDefault="00812900" w:rsidP="00812900">
    <w:pPr>
      <w:pStyle w:val="Header"/>
      <w:tabs>
        <w:tab w:val="clear" w:pos="4680"/>
        <w:tab w:val="clear" w:pos="9360"/>
        <w:tab w:val="center" w:pos="2798"/>
      </w:tabs>
    </w:pPr>
    <w:r>
      <w:rPr>
        <w:noProof/>
      </w:rPr>
      <mc:AlternateContent>
        <mc:Choice Requires="wps">
          <w:drawing>
            <wp:anchor distT="45720" distB="45720" distL="114300" distR="114300" simplePos="0" relativeHeight="251662336" behindDoc="0" locked="0" layoutInCell="1" allowOverlap="1" wp14:anchorId="3CF45BD8" wp14:editId="289E3A41">
              <wp:simplePos x="0" y="0"/>
              <wp:positionH relativeFrom="column">
                <wp:posOffset>-98666</wp:posOffset>
              </wp:positionH>
              <wp:positionV relativeFrom="paragraph">
                <wp:posOffset>45085</wp:posOffset>
              </wp:positionV>
              <wp:extent cx="2360930" cy="420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0370"/>
                      </a:xfrm>
                      <a:prstGeom prst="rect">
                        <a:avLst/>
                      </a:prstGeom>
                      <a:noFill/>
                      <a:ln w="9525">
                        <a:noFill/>
                        <a:miter lim="800000"/>
                        <a:headEnd/>
                        <a:tailEnd/>
                      </a:ln>
                    </wps:spPr>
                    <wps:txbx>
                      <w:txbxContent>
                        <w:p w14:paraId="46A185F3" w14:textId="77777777" w:rsidR="00812900" w:rsidRPr="00240B39" w:rsidRDefault="00812900" w:rsidP="00812900">
                          <w:pPr>
                            <w:rPr>
                              <w:b/>
                              <w:bCs/>
                              <w:color w:val="003466"/>
                              <w:sz w:val="24"/>
                              <w:szCs w:val="24"/>
                            </w:rPr>
                          </w:pPr>
                          <w:r w:rsidRPr="00240B39">
                            <w:rPr>
                              <w:b/>
                              <w:bCs/>
                              <w:color w:val="003466"/>
                              <w:sz w:val="24"/>
                              <w:szCs w:val="24"/>
                            </w:rPr>
                            <w:t>GLOSSARY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F45BD8" id="_x0000_t202" coordsize="21600,21600" o:spt="202" path="m,l,21600r21600,l21600,xe">
              <v:stroke joinstyle="miter"/>
              <v:path gradientshapeok="t" o:connecttype="rect"/>
            </v:shapetype>
            <v:shape id="Text Box 2" o:spid="_x0000_s1026" type="#_x0000_t202" style="position:absolute;margin-left:-7.75pt;margin-top:3.55pt;width:185.9pt;height:33.1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cS+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C2LfHGZppKx8uW2dT58FqBJDCrqcKgJnR0efIjdsPLlSCxm4F4qlQarDOkr&#10;ul4Vq3ThLKNlQN8pqSt6lcdvdEIk+ck06XJgUo0xFlBmYh2JjpTDUA94MLKvoTkifwejv/A9YNCB&#10;+0NJj96qqP+9Z05Qor4Y1HA9Xy6jGdNmuboscOPOM/V5hhmOUBUNlIzhbUgGHrneoNatTDK8djL1&#10;ip5J6kz+jqY836dTr69w+wwAAP//AwBQSwMEFAAGAAgAAAAhAI+/wwLeAAAACAEAAA8AAABkcnMv&#10;ZG93bnJldi54bWxMj81OwzAQhO9IvIO1SNxaJwS3KI1TIVQOSBxoKXfX3vyUeB3FThp4eswJjqMZ&#10;zXxTbGfbsQkH3zqSkC4TYEjamZZqCcf358UDMB8UGdU5Qglf6GFbXl8VKjfuQnucDqFmsYR8riQ0&#10;IfQ55143aJVfuh4pepUbrApRDjU3g7rEctvxuyRZcataiguN6vGpQf15GK2E6uVjbV/vq91xN4rv&#10;8yT0/FZrKW9v5scNsIBz+AvDL35EhzIyndxIxrNOwiIVIkYlrFNg0c/EKgN2ijrLgJcF/3+g/AEA&#10;AP//AwBQSwECLQAUAAYACAAAACEAtoM4kv4AAADhAQAAEwAAAAAAAAAAAAAAAAAAAAAAW0NvbnRl&#10;bnRfVHlwZXNdLnhtbFBLAQItABQABgAIAAAAIQA4/SH/1gAAAJQBAAALAAAAAAAAAAAAAAAAAC8B&#10;AABfcmVscy8ucmVsc1BLAQItABQABgAIAAAAIQD75VcS+AEAAM0DAAAOAAAAAAAAAAAAAAAAAC4C&#10;AABkcnMvZTJvRG9jLnhtbFBLAQItABQABgAIAAAAIQCPv8MC3gAAAAgBAAAPAAAAAAAAAAAAAAAA&#10;AFIEAABkcnMvZG93bnJldi54bWxQSwUGAAAAAAQABADzAAAAXQUAAAAA&#10;" filled="f" stroked="f">
              <v:textbox>
                <w:txbxContent>
                  <w:p w14:paraId="46A185F3" w14:textId="77777777" w:rsidR="00812900" w:rsidRPr="00240B39" w:rsidRDefault="00812900" w:rsidP="00812900">
                    <w:pPr>
                      <w:rPr>
                        <w:b/>
                        <w:bCs/>
                        <w:color w:val="003466"/>
                        <w:sz w:val="24"/>
                        <w:szCs w:val="24"/>
                      </w:rPr>
                    </w:pPr>
                    <w:r w:rsidRPr="00240B39">
                      <w:rPr>
                        <w:b/>
                        <w:bCs/>
                        <w:color w:val="003466"/>
                        <w:sz w:val="24"/>
                        <w:szCs w:val="24"/>
                      </w:rPr>
                      <w:t>GLOSSARY</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7FBAF2B7" wp14:editId="6EA0772C">
              <wp:simplePos x="0" y="0"/>
              <wp:positionH relativeFrom="column">
                <wp:posOffset>-1027786</wp:posOffset>
              </wp:positionH>
              <wp:positionV relativeFrom="paragraph">
                <wp:posOffset>21946</wp:posOffset>
              </wp:positionV>
              <wp:extent cx="2161642" cy="328930"/>
              <wp:effectExtent l="0" t="0" r="0" b="0"/>
              <wp:wrapNone/>
              <wp:docPr id="1828936207" name="Rectangle: Rounded Corners 3"/>
              <wp:cNvGraphicFramePr/>
              <a:graphic xmlns:a="http://schemas.openxmlformats.org/drawingml/2006/main">
                <a:graphicData uri="http://schemas.microsoft.com/office/word/2010/wordprocessingShape">
                  <wps:wsp>
                    <wps:cNvSpPr/>
                    <wps:spPr>
                      <a:xfrm>
                        <a:off x="0" y="0"/>
                        <a:ext cx="2161642" cy="328930"/>
                      </a:xfrm>
                      <a:prstGeom prst="roundRect">
                        <a:avLst>
                          <a:gd name="adj" fmla="val 50000"/>
                        </a:avLst>
                      </a:prstGeom>
                      <a:solidFill>
                        <a:srgbClr val="CCEE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4648C9" id="Rectangle: Rounded Corners 3" o:spid="_x0000_s1026" style="position:absolute;margin-left:-80.95pt;margin-top:1.75pt;width:170.2pt;height:25.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NlmAIAAJAFAAAOAAAAZHJzL2Uyb0RvYy54bWysVFFvGjEMfp+0/xDlfRxHadeiHhWiZZpU&#10;tajt1OeQS7ibkjhLAgf79XNyx8HWag/TeAhObH+2v7N9fbPTimyF8zWYguaDISXCcChrsy7ot5fF&#10;p0tKfGCmZAqMKOheeHoz/fjhurETMYIKVCkcQRDjJ40taBWCnWSZ55XQzA/ACoNKCU6zgFe3zkrH&#10;GkTXKhsNhxdZA660DrjwHl9vWyWdJnwpBQ+PUnoRiCoo5hbS6dK5imc2vWaTtWO2qnmXBvuHLDSr&#10;DQbtoW5ZYGTj6jdQuuYOPMgw4KAzkLLmItWA1eTDP6p5rpgVqRYkx9ueJv//YPnD9tkuHdLQWD/x&#10;KMYqdtLp+I/5kV0ia9+TJXaBcHwc5Rf5xXhECUfd2ejy6iyxmR29rfPhiwBNolBQBxtTPuEXSUSx&#10;7b0PibGSGKaxNVj5nRKpFfK/ZYqcD/EXvw8idsYoHTCjpwdVl4taqXRx69VcOYKuBZ3P7+4WB+ff&#10;zJSJxgaiW4sdX7Jj8UkKeyWinTJPQpK6jOWmrFNfij4O41yYkLeqipWiDZ/H3LvUe49USAKMyBLj&#10;99gdQOz5t9htlp19dBWprXvn4d8Sa517jxQZTOiddW3AvQegsKoucmt/IKmlJrK0gnK/dMRBO1Te&#10;8kWNH/qe+bBkDr8izhtuhvCIh1TQFBQ6iZIK3M/33qM9NjdqKWlwKgvqf2yYE5Sorwbb/iofj+MY&#10;p8v4/PMIL+5UszrVmI2eA7ZDjjvI8iRG+6AOonSgX3GBzGJUVDHDMXZBeXCHyzy02wJXEBezWTLD&#10;0bUs3JtnyyN4ZDX25cvulTnbdXvAOXmAwwR3LdwyerSNngZmmwCyDlF55LW74NinxulWVNwrp/dk&#10;dVyk018AAAD//wMAUEsDBBQABgAIAAAAIQDuYl7r3wAAAAkBAAAPAAAAZHJzL2Rvd25yZXYueG1s&#10;TI/BTsJAEIbvJr7DZky8GNgWsrTUTokBvUpA43lph7axO1u7C5S3dznpbSbz5Z/vz1ej6cSZBtda&#10;RoinEQji0lYt1wifH2+TFITzmivdWSaEKzlYFfd3uc4qe+Ednfe+FiGEXaYRGu/7TEpXNmS0m9qe&#10;ONyOdjDah3WoZTXoSwg3nZxF0UIa3XL40Oie1g2V3/uTQTi+fm2SdLZOrrv3zY9SUi23Twrx8WF8&#10;eQbhafR/MNz0gzoUwelgT1w50SFM4kW8DCzCXIG4AUkahgOCUnOQRS7/Nyh+AQAA//8DAFBLAQIt&#10;ABQABgAIAAAAIQC2gziS/gAAAOEBAAATAAAAAAAAAAAAAAAAAAAAAABbQ29udGVudF9UeXBlc10u&#10;eG1sUEsBAi0AFAAGAAgAAAAhADj9If/WAAAAlAEAAAsAAAAAAAAAAAAAAAAALwEAAF9yZWxzLy5y&#10;ZWxzUEsBAi0AFAAGAAgAAAAhAI9202WYAgAAkAUAAA4AAAAAAAAAAAAAAAAALgIAAGRycy9lMm9E&#10;b2MueG1sUEsBAi0AFAAGAAgAAAAhAO5iXuvfAAAACQEAAA8AAAAAAAAAAAAAAAAA8gQAAGRycy9k&#10;b3ducmV2LnhtbFBLBQYAAAAABAAEAPMAAAD+BQAAAAA=&#10;" fillcolor="#cceef0" stroked="f" strokeweight="1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53DA9A22" wp14:editId="0457E95D">
              <wp:simplePos x="0" y="0"/>
              <wp:positionH relativeFrom="column">
                <wp:posOffset>-902208</wp:posOffset>
              </wp:positionH>
              <wp:positionV relativeFrom="paragraph">
                <wp:posOffset>188976</wp:posOffset>
              </wp:positionV>
              <wp:extent cx="7729728" cy="0"/>
              <wp:effectExtent l="0" t="19050" r="43180" b="38100"/>
              <wp:wrapNone/>
              <wp:docPr id="122449606" name="Straight Connector 2"/>
              <wp:cNvGraphicFramePr/>
              <a:graphic xmlns:a="http://schemas.openxmlformats.org/drawingml/2006/main">
                <a:graphicData uri="http://schemas.microsoft.com/office/word/2010/wordprocessingShape">
                  <wps:wsp>
                    <wps:cNvCnPr/>
                    <wps:spPr>
                      <a:xfrm>
                        <a:off x="0" y="0"/>
                        <a:ext cx="7729728" cy="0"/>
                      </a:xfrm>
                      <a:prstGeom prst="line">
                        <a:avLst/>
                      </a:prstGeom>
                      <a:ln w="57150">
                        <a:solidFill>
                          <a:srgbClr val="CCEE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5CA1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05pt,14.9pt" to="537.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O/wQEAAN8DAAAOAAAAZHJzL2Uyb0RvYy54bWysU02P0zAQvSPxHyzfaZpKSyFquofulguC&#10;FSw/wHXGjSV/yWOa9N8zdtp0BQgJxMWxPfPevDeebO5Ha9gJImrvWl4vlpyBk77T7tjyb8/7N+84&#10;wyRcJ4x30PIzIL/fvn61GUIDK99700FkROKwGULL+5RCU1Uoe7ACFz6Ao6Dy0YpEx3isuigGYrem&#10;Wi2Xb6vBxy5ELwGRbh+mIN8WfqVAps9KISRmWk7aUlljWQ95rbYb0RyjCL2WFxniH1RYoR0Vnake&#10;RBLse9S/UFkto0ev0kJ6W3mltITigdzUy5/cfO1FgOKFmoNhbhP+P1r56bRzT5HaMARsMDzF7GJU&#10;0eYv6WNjadZ5bhaMiUm6XK9X79crel55jVU3YIiYPoC3LG9abrTLPkQjTh8xUTFKvabka+PY0PK7&#10;dX23LGnoje722pgcxHg87ExkJ0FvuNs9Pu7LsxHFizQ6GUe8Nxdll84GpgJfQDHdke56qpAHDGZa&#10;ISW4VOdxKEyUnWGKJMzAi7Q/AS/5GQpl+P4GPCNKZe/SDLba+fg72Wm8SlZT/rUDk+/cgoPvzuV9&#10;S2toiorDy8TnMX15LvDbf7n9AQAA//8DAFBLAwQUAAYACAAAACEA6UR7eN8AAAALAQAADwAAAGRy&#10;cy9kb3ducmV2LnhtbEyPy27CMBBF95X6D9ZU6g7sRH2GOKjPValQadW1iYck1B5bsYG0X49RF7Cc&#10;maM755bTwRq2xT50jiRkYwEMqXa6o0bC1+fr6A5YiIq0Mo5Qwi8GmFbnZ6UqtNvRB24XsWEphEKh&#10;JLQx+oLzULdoVRg7j5RuK9dbFdPYN1z3apfCreG5EDfcqo7Sh1Z5fGqx/llsrIRI88G/vNPb8+xx&#10;7cV8tv42zZ+UlxfDwwRYxCEeYTjoJ3WoktPSbUgHZiSMsqs8S6yE/D51OBDi9joHtvzf8Krkpx2q&#10;PQAAAP//AwBQSwECLQAUAAYACAAAACEAtoM4kv4AAADhAQAAEwAAAAAAAAAAAAAAAAAAAAAAW0Nv&#10;bnRlbnRfVHlwZXNdLnhtbFBLAQItABQABgAIAAAAIQA4/SH/1gAAAJQBAAALAAAAAAAAAAAAAAAA&#10;AC8BAABfcmVscy8ucmVsc1BLAQItABQABgAIAAAAIQCKd8O/wQEAAN8DAAAOAAAAAAAAAAAAAAAA&#10;AC4CAABkcnMvZTJvRG9jLnhtbFBLAQItABQABgAIAAAAIQDpRHt43wAAAAsBAAAPAAAAAAAAAAAA&#10;AAAAABsEAABkcnMvZG93bnJldi54bWxQSwUGAAAAAAQABADzAAAAJwUAAAAA&#10;" strokecolor="#cceef0" strokeweight="4.5pt">
              <v:stroke joinstyle="miter"/>
            </v:line>
          </w:pict>
        </mc:Fallback>
      </mc:AlternateContent>
    </w:r>
    <w:r>
      <w:tab/>
    </w:r>
  </w:p>
  <w:p w14:paraId="15022F52" w14:textId="77777777" w:rsidR="00812900" w:rsidRPr="00812900" w:rsidRDefault="00812900" w:rsidP="00812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27"/>
    <w:rsid w:val="000C2476"/>
    <w:rsid w:val="002F687A"/>
    <w:rsid w:val="007772AA"/>
    <w:rsid w:val="00812900"/>
    <w:rsid w:val="00A14282"/>
    <w:rsid w:val="00B147E6"/>
    <w:rsid w:val="00C272FE"/>
    <w:rsid w:val="00EB277E"/>
    <w:rsid w:val="00F5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9C14"/>
  <w15:docId w15:val="{36AAFACE-CDA7-4733-9745-E55C05E9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32"/>
        <w:szCs w:val="32"/>
        <w:lang w:val="en"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00"/>
  </w:style>
  <w:style w:type="paragraph" w:styleId="Heading1">
    <w:name w:val="heading 1"/>
    <w:basedOn w:val="Normal"/>
    <w:next w:val="Normal"/>
    <w:link w:val="Heading1Char"/>
    <w:uiPriority w:val="9"/>
    <w:qFormat/>
    <w:rsid w:val="00812900"/>
    <w:pPr>
      <w:spacing w:after="160" w:line="259" w:lineRule="auto"/>
      <w:outlineLvl w:val="0"/>
    </w:pPr>
    <w:rPr>
      <w:b/>
      <w:bCs/>
      <w:color w:val="003466"/>
      <w:sz w:val="44"/>
      <w:szCs w:val="44"/>
    </w:rPr>
  </w:style>
  <w:style w:type="paragraph" w:styleId="Heading2">
    <w:name w:val="heading 2"/>
    <w:basedOn w:val="Normal"/>
    <w:next w:val="Normal"/>
    <w:link w:val="Heading2Char"/>
    <w:uiPriority w:val="9"/>
    <w:unhideWhenUsed/>
    <w:qFormat/>
    <w:rsid w:val="00812900"/>
    <w:pPr>
      <w:keepNext/>
      <w:keepLines/>
      <w:spacing w:before="200" w:after="200"/>
      <w:outlineLvl w:val="1"/>
    </w:pPr>
    <w:rPr>
      <w:rFonts w:eastAsiaTheme="majorEastAsia"/>
      <w:b/>
      <w:bCs/>
      <w:i/>
      <w:iCs/>
      <w:color w:val="000000" w:themeColor="text1"/>
      <w:lang w:val="en-US"/>
    </w:rPr>
  </w:style>
  <w:style w:type="paragraph" w:styleId="Heading3">
    <w:name w:val="heading 3"/>
    <w:basedOn w:val="Normal"/>
    <w:next w:val="Normal"/>
    <w:link w:val="Heading3Char"/>
    <w:uiPriority w:val="9"/>
    <w:unhideWhenUsed/>
    <w:qFormat/>
    <w:rsid w:val="00812900"/>
    <w:pPr>
      <w:outlineLvl w:val="2"/>
    </w:pPr>
    <w:rPr>
      <w:b/>
      <w:bCs/>
      <w:i/>
      <w:i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D7A"/>
    <w:rPr>
      <w:sz w:val="56"/>
      <w:szCs w:val="56"/>
    </w:rPr>
  </w:style>
  <w:style w:type="character" w:customStyle="1" w:styleId="Heading1Char">
    <w:name w:val="Heading 1 Char"/>
    <w:basedOn w:val="DefaultParagraphFont"/>
    <w:link w:val="Heading1"/>
    <w:uiPriority w:val="9"/>
    <w:rsid w:val="00812900"/>
    <w:rPr>
      <w:b/>
      <w:bCs/>
      <w:color w:val="003466"/>
      <w:sz w:val="44"/>
      <w:szCs w:val="44"/>
    </w:rPr>
  </w:style>
  <w:style w:type="character" w:customStyle="1" w:styleId="Heading2Char">
    <w:name w:val="Heading 2 Char"/>
    <w:basedOn w:val="DefaultParagraphFont"/>
    <w:link w:val="Heading2"/>
    <w:uiPriority w:val="9"/>
    <w:rsid w:val="00812900"/>
    <w:rPr>
      <w:rFonts w:eastAsiaTheme="majorEastAsia"/>
      <w:b/>
      <w:bCs/>
      <w:i/>
      <w:iCs/>
      <w:color w:val="000000" w:themeColor="text1"/>
      <w:lang w:val="en-US"/>
    </w:rPr>
  </w:style>
  <w:style w:type="character" w:customStyle="1" w:styleId="Heading3Char">
    <w:name w:val="Heading 3 Char"/>
    <w:basedOn w:val="DefaultParagraphFont"/>
    <w:link w:val="Heading3"/>
    <w:uiPriority w:val="9"/>
    <w:rsid w:val="00812900"/>
    <w:rPr>
      <w:b/>
      <w:bCs/>
      <w:i/>
      <w:iCs/>
    </w:rPr>
  </w:style>
  <w:style w:type="character" w:customStyle="1" w:styleId="TitleChar">
    <w:name w:val="Title Char"/>
    <w:basedOn w:val="DefaultParagraphFont"/>
    <w:link w:val="Title"/>
    <w:uiPriority w:val="10"/>
    <w:rsid w:val="00120D7A"/>
    <w:rPr>
      <w:rFonts w:ascii="Arial" w:eastAsia="Arial" w:hAnsi="Arial" w:cs="Arial"/>
      <w:kern w:val="0"/>
      <w:sz w:val="56"/>
      <w:szCs w:val="56"/>
      <w:lang w:val="en"/>
    </w:rPr>
  </w:style>
  <w:style w:type="paragraph" w:styleId="Subtitle">
    <w:name w:val="Subtitle"/>
    <w:basedOn w:val="Normal"/>
    <w:next w:val="Normal"/>
    <w:link w:val="SubtitleChar"/>
    <w:uiPriority w:val="11"/>
    <w:qFormat/>
  </w:style>
  <w:style w:type="character" w:customStyle="1" w:styleId="SubtitleChar">
    <w:name w:val="Subtitle Char"/>
    <w:basedOn w:val="DefaultParagraphFont"/>
    <w:link w:val="Subtitle"/>
    <w:uiPriority w:val="11"/>
    <w:rsid w:val="00120D7A"/>
    <w:rPr>
      <w:rFonts w:ascii="Arial" w:eastAsia="Arial" w:hAnsi="Arial" w:cs="Arial"/>
      <w:kern w:val="0"/>
      <w:sz w:val="32"/>
      <w:szCs w:val="32"/>
      <w:lang w:val="en"/>
    </w:rPr>
  </w:style>
  <w:style w:type="paragraph" w:styleId="Footer">
    <w:name w:val="footer"/>
    <w:basedOn w:val="Normal"/>
    <w:link w:val="FooterChar"/>
    <w:uiPriority w:val="99"/>
    <w:unhideWhenUsed/>
    <w:rsid w:val="00986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08"/>
    <w:rPr>
      <w:rFonts w:ascii="Arial" w:eastAsia="Arial" w:hAnsi="Arial" w:cs="Arial"/>
      <w:kern w:val="0"/>
      <w:sz w:val="32"/>
      <w:szCs w:val="32"/>
      <w:lang w:val="en"/>
    </w:rPr>
  </w:style>
  <w:style w:type="paragraph" w:styleId="Header">
    <w:name w:val="header"/>
    <w:basedOn w:val="Normal"/>
    <w:link w:val="HeaderChar"/>
    <w:uiPriority w:val="99"/>
    <w:unhideWhenUsed/>
    <w:rsid w:val="00E2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70D"/>
    <w:rPr>
      <w:rFonts w:ascii="Arial" w:eastAsia="Arial" w:hAnsi="Arial" w:cs="Arial"/>
      <w:kern w:val="0"/>
      <w:sz w:val="32"/>
      <w:szCs w:val="32"/>
      <w:lang w:val="en"/>
    </w:rPr>
  </w:style>
  <w:style w:type="table" w:styleId="TableGrid">
    <w:name w:val="Table Grid"/>
    <w:basedOn w:val="TableNormal"/>
    <w:uiPriority w:val="39"/>
    <w:rsid w:val="0024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812900"/>
    <w:pPr>
      <w:spacing w:after="200" w:line="240" w:lineRule="auto"/>
    </w:pPr>
    <w:rPr>
      <w:i/>
      <w:iCs/>
      <w:color w:val="44546A"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tomichands.com/asl-stem-dictionaries/" TargetMode="External"/><Relationship Id="rId13" Type="http://schemas.openxmlformats.org/officeDocument/2006/relationships/image" Target="media/image4.pn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hyperlink" Target="https://enablenavajo.org/dine/" TargetMode="External"/><Relationship Id="rId14" Type="http://schemas.openxmlformats.org/officeDocument/2006/relationships/image" Target="media/image5.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gQyRzzfjjYzgFLi/lF7fzefFQ==">CgMxLjAaJwoBMBIiCiAIBCocCgtBQUFCaUQyNVFaNBAIGgtBQUFCaUQyNVFaNBonCgExEiIKIAgEKhwKC0FBQUJpRDI1UWFBEAgaC0FBQUJpRDI1UWFBGicKATISIgogCAQqHAoLQUFBQmZwOVc5VXMQCBoLQUFBQmZwOVc5VXMaJwoBMxIiCiAIBCocCgtBQUFCZnA5VzlVdxAIGgtBQUFCZnA5VzlVdxonCgE0EiIKIAgEKhwKC0FBQUJmcDlXOVUwEAgaC0FBQUJmcDlXOVUwGicKATUSIgogCAQqHAoLQUFBQmZwOVc5VTQQCBoLQUFBQmZwOVc5VTQaJwoBNhIiCiAIBCocCgtBQUFCZnA5VzlVOBAIGgtBQUFCZnA5VzlVOBonCgE3EiIKIAgEKhwKC0FBQUJpRDI1UVo4EAgaC0FBQUJpRDI1UVo4Io0ICgtBQUFCZnA5VzlVMBLbBwoLQUFBQmZwOVc5VTASC0FBQUJmcDlXOVUwGoMDCgl0ZXh0L2h0bWwS9QI8YSBocmVmPSJodHRwczovL3d3dy5nb29nbGUuY29tL3VybD9xPWh0dHBzOi8vZHJpdmUuZ29vZ2xlLmNvbS9maWxlL2QvMWI4aWVSMzBTbXc3RkhtaGQ2MGxSb3RwQ01IQnI1WVl5L3ZpZXcmYW1wO3NhPUQmYW1wO3NvdXJjZT1kb2NzJmFtcDt1c3Q9MTc0NDk5NDA4MDg0MTMxMiZhbXA7dXNnPUFPdlZhdzBENXJEbk5uWlRaQS15TGV3Ym9fU3UiIGRhdGEtcmF3aHJlZj0iaHR0cHM6Ly9kcml2ZS5nb29nbGUuY29tL2ZpbGUvZC8xYjhpZVIzMFNtdzdGSG1oZDYwbFJvdHBDTUhCcjVZWXkvdmlldyIgdGFyZ2V0PSJfYmxhbmsiPmh0dHBzOi8vZHJpdmUuZ29vZ2xlLmNvbS9maWxlL2QvMWI4aWVSMzBTbXc3RkhtaGQ2MGxSb3RwQ01IQnI1WVl5L3ZpZXc8L2E+IlQKCnRleHQvcGxhaW4SRmh0dHBzOi8vZHJpdmUuZ29vZ2xlLmNvbS9maWxlL2QvMWI4aWVSMzBTbXc3RkhtaGQ2MGxSb3RwQ01IQnI1WVl5L3ZpZXcqGyIVMTEwNzM0ODU0NTY1ODUzMzg2MjY5KAA4ADDo98644TI46PfOuOEyShkKCnRleHQvcGxhaW4SC1RyYW5zbGF0aW9uWgx5dTl1aWN0ZTM4MmtyAiAAeACaAQYIABAAGACqAfgCEvUCPGEgaHJlZj0iaHR0cHM6Ly93d3cuZ29vZ2xlLmNvbS91cmw/cT1odHRwczovL2RyaXZlLmdvb2dsZS5jb20vZmlsZS9kLzFiOGllUjMwU213N0ZIbWhkNjBsUm90cENNSEJyNVlZeS92aWV3JmFtcDtzYT1EJmFtcDtzb3VyY2U9ZG9jcyZhbXA7dXN0PTE3NDQ5OTQwODA4NDEzMTImYW1wO3VzZz1BT3ZWYXcwRDVyRG5OblpUWkEteUxld2JvX1N1IiBkYXRhLXJhd2hyZWY9Imh0dHBzOi8vZHJpdmUuZ29vZ2xlLmNvbS9maWxlL2QvMWI4aWVSMzBTbXc3RkhtaGQ2MGxSb3RwQ01IQnI1WVl5L3ZpZXciIHRhcmdldD0iX2JsYW5rIj5odHRwczovL2RyaXZlLmdvb2dsZS5jb20vZmlsZS9kLzFiOGllUjMwU213N0ZIbWhkNjBsUm90cENNSEJyNVlZeS92aWV3PC9hPrABALgBABjo98644TIg6PfOuOEyMABCEGtpeC5pc2Y5MTVncW9nazAi3wgKC0FBQUJpRDI1UWFBEq0ICgtBQUFCaUQyNVFhQRILQUFBQmlEMjVRYUEasgMKCXRleHQvaHRtbBKkAzxhIGhyZWY9Imh0dHBzOi8vd3d3Lmdvb2dsZS5jb20vdXJsP3E9aHR0cHM6Ly9kcml2ZS5nb29nbGUuY29tL2ZpbGUvZC8xM3U1aTBwQWhua2ROcWRXR2c3cTc3Q1c1ajJFaEE2dzYvdmlldz91c3AlM0Rkcml2ZV9saW5rJmFtcDtzYT1EJmFtcDtzb3VyY2U9ZG9jcyZhbXA7dXN0PTE3NDQ5OTQwODA4NDQyODcmYW1wO3VzZz1BT3ZWYXcyeThuek0xMkpOb2lYTHN2NXF1bHFDIiBkYXRhLXJhd2hyZWY9Imh0dHBzOi8vZHJpdmUuZ29vZ2xlLmNvbS9maWxlL2QvMTN1NWkwcEFobmtkTnFkV0dnN3E3N0NXNWoyRWhBNnc2L3ZpZXc/dXNwPWRyaXZlX2xpbmsiIHRhcmdldD0iX2JsYW5rIj5odHRwczovL2RyaXZlLmdvb2dsZS5jb20vZmlsZS9kLzEzdTVpMHBBaG5rZE5xZFdHZzdxNzdDVzVqMkVoQTZ3Ni92aWV3P3VzcD1kcml2ZV9saW5rPC9hPiJjCgp0ZXh0L3BsYWluElVodHRwczovL2RyaXZlLmdvb2dsZS5jb20vZmlsZS9kLzEzdTVpMHBBaG5rZE5xZFdHZzdxNzdDVzVqMkVoQTZ3Ni92aWV3P3VzcD1kcml2ZV9saW5rKhsiFTEwNjU0NDQ2MzEwMjMyNDU1NzUyMygAOAAwn/7mq+QyOJ/+5qvkMloMdm5jMzMwcng1dXZlcgIgAHgAmgEGCAAQABgAqgGnAxKkAzxhIGhyZWY9Imh0dHBzOi8vd3d3Lmdvb2dsZS5jb20vdXJsP3E9aHR0cHM6Ly9kcml2ZS5nb29nbGUuY29tL2ZpbGUvZC8xM3U1aTBwQWhua2ROcWRXR2c3cTc3Q1c1ajJFaEE2dzYvdmlldz91c3AlM0Rkcml2ZV9saW5rJmFtcDtzYT1EJmFtcDtzb3VyY2U9ZG9jcyZhbXA7dXN0PTE3NDQ5OTQwODA4NDQyODcmYW1wO3VzZz1BT3ZWYXcyeThuek0xMkpOb2lYTHN2NXF1bHFDIiBkYXRhLXJhd2hyZWY9Imh0dHBzOi8vZHJpdmUuZ29vZ2xlLmNvbS9maWxlL2QvMTN1NWkwcEFobmtkTnFkV0dnN3E3N0NXNWoyRWhBNnc2L3ZpZXc/dXNwPWRyaXZlX2xpbmsiIHRhcmdldD0iX2JsYW5rIj5odHRwczovL2RyaXZlLmdvb2dsZS5jb20vZmlsZS9kLzEzdTVpMHBBaG5rZE5xZFdHZzdxNzdDVzVqMkVoQTZ3Ni92aWV3P3VzcD1kcml2ZV9saW5rPC9hPrABALgBABif/uar5DIgn/7mq+QyMABCEGtpeC45OGN6YXJoZ29tbW0i8gcKC0FBQUJmcDlXOVVzEsAHCgtBQUFCZnA5VzlVcxILQUFBQmZwOVc5VXMagwMKCXRleHQvaHRtbBL1AjxhIGhyZWY9Imh0dHBzOi8vd3d3Lmdvb2dsZS5jb20vdXJsP3E9aHR0cHM6Ly9kcml2ZS5nb29nbGUuY29tL2ZpbGUvZC8xY2hVMFI4cnR6MGh1SnNJVjdEMTlCbEx5MWY0VlU4SGsvdmlldyZhbXA7c2E9RCZhbXA7c291cmNlPWRvY3MmYW1wO3VzdD0xNzQ0OTk0MDgwODQyNTY1JmFtcDt1c2c9QU92VmF3MFJBQkpXVWhoeWZzR2NxUVYyRVY4YiIgZGF0YS1yYXdocmVmPSJodHRwczovL2RyaXZlLmdvb2dsZS5jb20vZmlsZS9kLzFjaFUwUjhydHowaHVKc0lWN0QxOUJsTHkxZjRWVThIay92aWV3IiB0YXJnZXQ9Il9ibGFuayI+aHR0cHM6Ly9kcml2ZS5nb29nbGUuY29tL2ZpbGUvZC8xY2hVMFI4cnR6MGh1SnNJVjdEMTlCbEx5MWY0VlU4SGsvdmlldzwvYT4iVAoKdGV4dC9wbGFpbhJGaHR0cHM6Ly9kcml2ZS5nb29nbGUuY29tL2ZpbGUvZC8xY2hVMFI4cnR6MGh1SnNJVjdEMTlCbEx5MWY0VlU4SGsvdmlldyobIhUxMTA3MzQ4NTQ1NjU4NTMzODYyNjkoADgAMLm2y7jhMji5tsu44TJaDGprbThrOXZzOHZianICIAB4AJoBBggAEAAYAKoB+AIS9QI8YSBocmVmPSJodHRwczovL3d3dy5nb29nbGUuY29tL3VybD9xPWh0dHBzOi8vZHJpdmUuZ29vZ2xlLmNvbS9maWxlL2QvMWNoVTBSOHJ0ejBodUpzSVY3RDE5QmxMeTFmNFZVOEhrL3ZpZXcmYW1wO3NhPUQmYW1wO3NvdXJjZT1kb2NzJmFtcDt1c3Q9MTc0NDk5NDA4MDg0MjU2NSZhbXA7dXNnPUFPdlZhdzBSQUJKV1VoaHlmc0djcVFWMkVWOGIiIGRhdGEtcmF3aHJlZj0iaHR0cHM6Ly9kcml2ZS5nb29nbGUuY29tL2ZpbGUvZC8xY2hVMFI4cnR6MGh1SnNJVjdEMTlCbEx5MWY0VlU4SGsvdmlldyIgdGFyZ2V0PSJfYmxhbmsiPmh0dHBzOi8vZHJpdmUuZ29vZ2xlLmNvbS9maWxlL2QvMWNoVTBSOHJ0ejBodUpzSVY3RDE5QmxMeTFmNFZVOEhrL3ZpZXc8L2E+sAEAuAEAGLm2y7jhMiC5tsu44TIwAEIQa2l4LmFxd3c5YjJnazBnYSLyBwoLQUFBQmZwOVc5VTQSwAcKC0FBQUJmcDlXOVU0EgtBQUFCZnA5VzlVNBqDAwoJdGV4dC9odG1sEvUCPGEgaHJlZj0iaHR0cHM6Ly93d3cuZ29vZ2xlLmNvbS91cmw/cT1odHRwczovL2RyaXZlLmdvb2dsZS5jb20vZmlsZS9kLzFjeWlGMDFFLXhtcW9Rel9MSHdvN3Z3ZHY3QTJBbDdGWC92aWV3JmFtcDtzYT1EJmFtcDtzb3VyY2U9ZG9jcyZhbXA7dXN0PTE3NDQ5OTQwODA4NDE4NDAmYW1wO3VzZz1BT3ZWYXcyNE1CM3dmcjF3TmFXNU16WjlqNVgtIiBkYXRhLXJhd2hyZWY9Imh0dHBzOi8vZHJpdmUuZ29vZ2xlLmNvbS9maWxlL2QvMWN5aUYwMUUteG1xb1F6X0xId283dndkdjdBMkFsN0ZYL3ZpZXciIHRhcmdldD0iX2JsYW5rIj5odHRwczovL2RyaXZlLmdvb2dsZS5jb20vZmlsZS9kLzFjeWlGMDFFLXhtcW9Rel9MSHdvN3Z3ZHY3QTJBbDdGWC92aWV3PC9hPiJUCgp0ZXh0L3BsYWluEkZodHRwczovL2RyaXZlLmdvb2dsZS5jb20vZmlsZS9kLzFjeWlGMDFFLXhtcW9Rel9MSHdvN3Z3ZHY3QTJBbDdGWC92aWV3KhsiFTExMDczNDg1NDU2NTg1MzM4NjI2OSgAOAAwqfjPuOEyOKn4z7jhMloMN2Y3Y2VmYzF5N2p1cgIgAHgAmgEGCAAQABgAqgH4AhL1AjxhIGhyZWY9Imh0dHBzOi8vd3d3Lmdvb2dsZS5jb20vdXJsP3E9aHR0cHM6Ly9kcml2ZS5nb29nbGUuY29tL2ZpbGUvZC8xY3lpRjAxRS14bXFvUXpfTEh3bzd2d2R2N0EyQWw3RlgvdmlldyZhbXA7c2E9RCZhbXA7c291cmNlPWRvY3MmYW1wO3VzdD0xNzQ0OTk0MDgwODQxODQwJmFtcDt1c2c9QU92VmF3MjRNQjN3ZnIxd05hVzVNelo5ajVYLSIgZGF0YS1yYXdocmVmPSJodHRwczovL2RyaXZlLmdvb2dsZS5jb20vZmlsZS9kLzFjeWlGMDFFLXhtcW9Rel9MSHdvN3Z3ZHY3QTJBbDdGWC92aWV3IiB0YXJnZXQ9Il9ibGFuayI+aHR0cHM6Ly9kcml2ZS5nb29nbGUuY29tL2ZpbGUvZC8xY3lpRjAxRS14bXFvUXpfTEh3bzd2d2R2N0EyQWw3RlgvdmlldzwvYT6wAQC4AQAYqfjPuOEyIKn4z7jhMjAAQhBraXgueTY0dW14eHFmcTVhIt8ICgtBQUFCaUQyNVFaOBKtCAoLQUFBQmlEMjVRWjgSC0FBQUJpRDI1UVo4GrIDCgl0ZXh0L2h0bWwSpAM8YSBocmVmPSJodHRwczovL3d3dy5nb29nbGUuY29tL3VybD9xPWh0dHBzOi8vZHJpdmUuZ29vZ2xlLmNvbS9maWxlL2QvMVJ4RnJORkxHWktUNlRIRHZJRDFNQ0xPcUZyZm4tTmNuL3ZpZXc/dXNwJTNEZHJpdmVfbGluayZhbXA7c2E9RCZhbXA7c291cmNlPWRvY3MmYW1wO3VzdD0xNzQ0OTk0MDgwODQzOTg1JmFtcDt1c2c9QU92VmF3MUlIRG0yMXhpTHdoODNPaFR3YmZZZiIgZGF0YS1yYXdocmVmPSJodHRwczovL2RyaXZlLmdvb2dsZS5jb20vZmlsZS9kLzFSeEZyTkZMR1pLVDZUSER2SUQxTUNMT3FGcmZuLU5jbi92aWV3P3VzcD1kcml2ZV9saW5rIiB0YXJnZXQ9Il9ibGFuayI+aHR0cHM6Ly9kcml2ZS5nb29nbGUuY29tL2ZpbGUvZC8xUnhGck5GTEdaS1Q2VEhEdklEMU1DTE9xRnJmbi1OY24vdmlldz91c3A9ZHJpdmVfbGluazwvYT4iYwoKdGV4dC9wbGFpbhJVaHR0cHM6Ly9kcml2ZS5nb29nbGUuY29tL2ZpbGUvZC8xUnhGck5GTEdaS1Q2VEhEdklEMU1DTE9xRnJmbi1OY24vdmlldz91c3A9ZHJpdmVfbGluayobIhUxMDY1NDQ0NjMxMDIzMjQ1NTc1MjMoADgAMP6m5avkMjj+puWr5DJaDGRwZHBpenVsN3JldnICIAB4AJoBBggAEAAYAKoBpwMSpAM8YSBocmVmPSJodHRwczovL3d3dy5nb29nbGUuY29tL3VybD9xPWh0dHBzOi8vZHJpdmUuZ29vZ2xlLmNvbS9maWxlL2QvMVJ4RnJORkxHWktUNlRIRHZJRDFNQ0xPcUZyZm4tTmNuL3ZpZXc/dXNwJTNEZHJpdmVfbGluayZhbXA7c2E9RCZhbXA7c291cmNlPWRvY3MmYW1wO3VzdD0xNzQ0OTk0MDgwODQzOTg1JmFtcDt1c2c9QU92VmF3MUlIRG0yMXhpTHdoODNPaFR3YmZZZiIgZGF0YS1yYXdocmVmPSJodHRwczovL2RyaXZlLmdvb2dsZS5jb20vZmlsZS9kLzFSeEZyTkZMR1pLVDZUSER2SUQxTUNMT3FGcmZuLU5jbi92aWV3P3VzcD1kcml2ZV9saW5rIiB0YXJnZXQ9Il9ibGFuayI+aHR0cHM6Ly9kcml2ZS5nb29nbGUuY29tL2ZpbGUvZC8xUnhGck5GTEdaS1Q2VEhEdklEMU1DTE9xRnJmbi1OY24vdmlldz91c3A9ZHJpdmVfbGluazwvYT6wAQC4AQAY/qblq+QyIP6m5avkMjAAQhBraXguOTJ6bXF0b2N1Nmp1IrYOCgtBQUFCZnA5VzlVdxKEDgoLQUFBQmZwOVc5VXcSC0FBQUJmcDlXOVV3GoAGCgl0ZXh0L2h0bWwS8gU8YSBocmVmPSJodHRwczovL3d3dy5nb29nbGUuY29tL3VybD9xPWh0dHBzOi8vZHJpdmUuZ29vZ2xlLmNvbS9maWxlL2QvMUozRjlNbjlSUDlpci1wLTgtdmJrTGlfREVSWkVscnpFL3ZpZXcmYW1wO3NhPUQmYW1wO3NvdXJjZT1kb2NzJmFtcDt1c3Q9MTc0NDk5NDA4MDg0MzE3OSZhbXA7dXNnPUFPdlZhdzBpZXczaU15bWtFMG5lOGtBUlhPbFciIGRhdGEtcmF3aHJlZj0iaHR0cHM6Ly9kcml2ZS5nb29nbGUuY29tL2ZpbGUvZC8xSjNGOU1uOVJQOWlyLXAtOC12YmtMaV9ERVJaRWxyekUvdmlldyIgdGFyZ2V0PSJfYmxhbmsiPmh0dHBzOi8vZHJpdmUuZ29vZ2xlLmNvbS9maWxlL2QvMUozRjlNbjlSUDlpci1wLTgtdmJrTGlfREVSWkVscnpFL3ZpZXc8L2E+PGJyPjxicj48YSBocmVmPSJodHRwczovL3d3dy5nb29nbGUuY29tL3VybD9xPWh0dHBzOi8vZHJpdmUuZ29vZ2xlLmNvbS9maWxlL2QvMU01MmxlWF9EaHFWdEJJV1Q0NDRXZFNUQW8wX05TMU1RL3ZpZXcmYW1wO3NhPUQmYW1wO3NvdXJjZT1kb2NzJmFtcDt1c3Q9MTc0NDk5NDA4MDg0MzIyNCZhbXA7dXNnPUFPdlZhdzA2cURqYUJnUXN4Q2ZBa2RYelBCdVEiIGRhdGEtcmF3aHJlZj0iaHR0cHM6Ly9kcml2ZS5nb29nbGUuY29tL2ZpbGUvZC8xTTUybGVYX0RocVZ0QklXVDQ0NFdkU1RBbzBfTlMxTVEvdmlldyIgdGFyZ2V0PSJfYmxhbmsiPmh0dHBzOi8vZHJpdmUuZ29vZ2xlLmNvbS9maWxlL2QvMU01MmxlWF9EaHFWdEJJV1Q0NDRXZFNUQW8wX05TMU1RL3ZpZXc8L2E+Ip0BCgp0ZXh0L3BsYWluEo4BaHR0cHM6Ly9kcml2ZS5nb29nbGUuY29tL2ZpbGUvZC8xSjNGOU1uOVJQOWlyLXAtOC12YmtMaV9ERVJaRWxyekUvdmlldwoKaHR0cHM6Ly9kcml2ZS5nb29nbGUuY29tL2ZpbGUvZC8xTTUybGVYX0RocVZ0QklXVDQ0NFdkU1RBbzBfTlMxTVEvdmlldyobIhUxMTA3MzQ4NTQ1NjU4NTMzODYyNjkoADgAMNKqzbjhMjjEhM644TJaDHhheW43bzNvcXhmdXICIAB4AJoBBggAEAAYAKoB9QUS8gU8YSBocmVmPSJodHRwczovL3d3dy5nb29nbGUuY29tL3VybD9xPWh0dHBzOi8vZHJpdmUuZ29vZ2xlLmNvbS9maWxlL2QvMUozRjlNbjlSUDlpci1wLTgtdmJrTGlfREVSWkVscnpFL3ZpZXcmYW1wO3NhPUQmYW1wO3NvdXJjZT1kb2NzJmFtcDt1c3Q9MTc0NDk5NDA4MDg0MzE3OSZhbXA7dXNnPUFPdlZhdzBpZXczaU15bWtFMG5lOGtBUlhPbFciIGRhdGEtcmF3aHJlZj0iaHR0cHM6Ly9kcml2ZS5nb29nbGUuY29tL2ZpbGUvZC8xSjNGOU1uOVJQOWlyLXAtOC12YmtMaV9ERVJaRWxyekUvdmlldyIgdGFyZ2V0PSJfYmxhbmsiPmh0dHBzOi8vZHJpdmUuZ29vZ2xlLmNvbS9maWxlL2QvMUozRjlNbjlSUDlpci1wLTgtdmJrTGlfREVSWkVscnpFL3ZpZXc8L2E+PGJyPjxicj48YSBocmVmPSJodHRwczovL3d3dy5nb29nbGUuY29tL3VybD9xPWh0dHBzOi8vZHJpdmUuZ29vZ2xlLmNvbS9maWxlL2QvMU01MmxlWF9EaHFWdEJJV1Q0NDRXZFNUQW8wX05TMU1RL3ZpZXcmYW1wO3NhPUQmYW1wO3NvdXJjZT1kb2NzJmFtcDt1c3Q9MTc0NDk5NDA4MDg0MzIyNCZhbXA7dXNnPUFPdlZhdzA2cURqYUJnUXN4Q2ZBa2RYelBCdVEiIGRhdGEtcmF3aHJlZj0iaHR0cHM6Ly9kcml2ZS5nb29nbGUuY29tL2ZpbGUvZC8xTTUybGVYX0RocVZ0QklXVDQ0NFdkU1RBbzBfTlMxTVEvdmlldyIgdGFyZ2V0PSJfYmxhbmsiPmh0dHBzOi8vZHJpdmUuZ29vZ2xlLmNvbS9maWxlL2QvMU01MmxlWF9EaHFWdEJJV1Q0NDRXZFNUQW8wX05TMU1RL3ZpZXc8L2E+sAEAuAEAGNKqzbjhMiDEhM644TIwAEIQa2l4LnRzcDE3Y3RnNGRydiLyBwoLQUFBQmZwOVc5VTgSwAcKC0FBQUJmcDlXOVU4EgtBQUFCZnA5VzlVOBqDAwoJdGV4dC9odG1sEvUCPGEgaHJlZj0iaHR0cHM6Ly93d3cuZ29vZ2xlLmNvbS91cmw/cT1odHRwczovL2RyaXZlLmdvb2dsZS5jb20vZmlsZS9kLzFFODVOa1l5M1kzSHdJY25IU1ZqVmRJclAwY1hTQXNGMi92aWV3JmFtcDtzYT1EJmFtcDtzb3VyY2U9ZG9jcyZhbXA7dXN0PTE3NDQ5OTQwODA4NDIyMzgmYW1wO3VzZz1BT3ZWYXcyNDlRNVNwQkh2RXJUZkFTQUlhZkxJIiBkYXRhLXJhd2hyZWY9Imh0dHBzOi8vZHJpdmUuZ29vZ2xlLmNvbS9maWxlL2QvMUU4NU5rWXkzWTNId0ljbkhTVmpWZElyUDBjWFNBc0YyL3ZpZXciIHRhcmdldD0iX2JsYW5rIj5odHRwczovL2RyaXZlLmdvb2dsZS5jb20vZmlsZS9kLzFFODVOa1l5M1kzSHdJY25IU1ZqVmRJclAwY1hTQXNGMi92aWV3PC9hPiJUCgp0ZXh0L3BsYWluEkZodHRwczovL2RyaXZlLmdvb2dsZS5jb20vZmlsZS9kLzFFODVOa1l5M1kzSHdJY25IU1ZqVmRJclAwY1hTQXNGMi92aWV3KhsiFTExMDczNDg1NDU2NTg1MzM4NjI2OSgAOAAwv+TQuOEyOL/k0LjhMloMdGpkdWd5NGVrMjBtcgIgAHgAmgEGCAAQABgAqgH4AhL1AjxhIGhyZWY9Imh0dHBzOi8vd3d3Lmdvb2dsZS5jb20vdXJsP3E9aHR0cHM6Ly9kcml2ZS5nb29nbGUuY29tL2ZpbGUvZC8xRTg1TmtZeTNZM0h3SWNuSFNWalZkSXJQMGNYU0FzRjIvdmlldyZhbXA7c2E9RCZhbXA7c291cmNlPWRvY3MmYW1wO3VzdD0xNzQ0OTk0MDgwODQyMjM4JmFtcDt1c2c9QU92VmF3MjQ5UTVTcEJIdkVyVGZBU0FJYWZMSSIgZGF0YS1yYXdocmVmPSJodHRwczovL2RyaXZlLmdvb2dsZS5jb20vZmlsZS9kLzFFODVOa1l5M1kzSHdJY25IU1ZqVmRJclAwY1hTQXNGMi92aWV3IiB0YXJnZXQ9Il9ibGFuayI+aHR0cHM6Ly9kcml2ZS5nb29nbGUuY29tL2ZpbGUvZC8xRTg1TmtZeTNZM0h3SWNuSFNWalZkSXJQMGNYU0FzRjIvdmlldzwvYT6wAQC4AQAYv+TQuOEyIL/k0LjhMjAAQhBraXguYm5uM3U1dTd0enoxIt8ICgtBQUFCaUQyNVFaNBKtCAoLQUFBQmlEMjVRWjQSC0FBQUJpRDI1UVo0GrIDCgl0ZXh0L2h0bWwSpAM8YSBocmVmPSJodHRwczovL3d3dy5nb29nbGUuY29tL3VybD9xPWh0dHBzOi8vZHJpdmUuZ29vZ2xlLmNvbS9maWxlL2QvMTBuTS1GOHk5am5VdWNMcHZuLVllbnRPME1mU1VRbGZDL3ZpZXc/dXNwJTNEZHJpdmVfbGluayZhbXA7c2E9RCZhbXA7c291cmNlPWRvY3MmYW1wO3VzdD0xNzQ0OTk0MDgwODQzNTkyJmFtcDt1c2c9QU92VmF3M2ZjNF9VWjVHdE5LRGR2U3hsMG14dyIgZGF0YS1yYXdocmVmPSJodHRwczovL2RyaXZlLmdvb2dsZS5jb20vZmlsZS9kLzEwbk0tRjh5OWpuVXVjTHB2bi1ZZW50TzBNZlNVUWxmQy92aWV3P3VzcD1kcml2ZV9saW5rIiB0YXJnZXQ9Il9ibGFuayI+aHR0cHM6Ly9kcml2ZS5nb29nbGUuY29tL2ZpbGUvZC8xMG5NLUY4eTlqblV1Y0xwdm4tWWVudE8wTWZTVVFsZkMvdmlldz91c3A9ZHJpdmVfbGluazwvYT4iYwoKdGV4dC9wbGFpbhJVaHR0cHM6Ly9kcml2ZS5nb29nbGUuY29tL2ZpbGUvZC8xMG5NLUY4eTlqblV1Y0xwdm4tWWVudE8wTWZTVVFsZkMvdmlldz91c3A9ZHJpdmVfbGluayobIhUxMDY1NDQ0NjMxMDIzMjQ1NTc1MjMoADgAMIT24avkMjiE9uGr5DJaDG5jOWE2ZWRkdzNhdXICIAB4AJoBBggAEAAYAKoBpwMSpAM8YSBocmVmPSJodHRwczovL3d3dy5nb29nbGUuY29tL3VybD9xPWh0dHBzOi8vZHJpdmUuZ29vZ2xlLmNvbS9maWxlL2QvMTBuTS1GOHk5am5VdWNMcHZuLVllbnRPME1mU1VRbGZDL3ZpZXc/dXNwJTNEZHJpdmVfbGluayZhbXA7c2E9RCZhbXA7c291cmNlPWRvY3MmYW1wO3VzdD0xNzQ0OTk0MDgwODQzNTkyJmFtcDt1c2c9QU92VmF3M2ZjNF9VWjVHdE5LRGR2U3hsMG14dyIgZGF0YS1yYXdocmVmPSJodHRwczovL2RyaXZlLmdvb2dsZS5jb20vZmlsZS9kLzEwbk0tRjh5OWpuVXVjTHB2bi1ZZW50TzBNZlNVUWxmQy92aWV3P3VzcD1kcml2ZV9saW5rIiB0YXJnZXQ9Il9ibGFuayI+aHR0cHM6Ly9kcml2ZS5nb29nbGUuY29tL2ZpbGUvZC8xMG5NLUY4eTlqblV1Y0xwdm4tWWVudE8wTWZTVVFsZkMvdmlldz91c3A9ZHJpdmVfbGluazwvYT6wAQC4AQAYhPbhq+QyIIT24avkMjAAQhBraXguMjIweXhsYTA3aWh5Mg5oLm93M2J6aTRvdjRwbjIOaC5uMmM1d3plZTV0dWYyDmgudDd6MDBpdW0xcXR6Mg5oLno1bWJmNnpjanQ4NjIOaC53aTJlcnFoazJlb2syDWgudXhnNzRhemdlYWIyDmguY285cDRtamIybXFwMg5oLjJodXhkMGoyaTBlYzIOaC5vOXJhaG5hMDF6d20yDmgudTNhcTFlbXJmOHkzMg5oLmpyejRxc2pjaDV4ZTIOaC5ncWxvdGZxeDNpeXoyDmguYmpnbDU3MmF5cnQ2Mg5oLjk3NjIybjh1ZHFsODIOaC50cGFxMTRzczNkOGUyDmguejhzY3ZkeG9peTlvMg5oLmlpYzcyMzlncjAzczIOaC5mdjdxc3I4aW01MzIyDmgueGFkMzA2d2ZwaHl0Mg5oLjdkdmgzOW9zZG5uYzIOaC5pcmM4bDNqb3V4aTEyDmgubnpjenNvaGpvaXQ1Mg1oLmppaTBwaHllYm9qOAByITFfUTk4Yms4NHRIZUU5WUVrd2NHSmxoVUpJSFd0VkZB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323</Words>
  <Characters>1767</Characters>
  <Application>Microsoft Office Word</Application>
  <DocSecurity>0</DocSecurity>
  <Lines>103</Lines>
  <Paragraphs>45</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Butterton</dc:creator>
  <cp:lastModifiedBy>Theresa Stacy-Ryan</cp:lastModifiedBy>
  <cp:revision>8</cp:revision>
  <dcterms:created xsi:type="dcterms:W3CDTF">2025-05-27T10:15:00Z</dcterms:created>
  <dcterms:modified xsi:type="dcterms:W3CDTF">2025-05-27T10:48:00Z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ccaa2fe6-5b27-4990-beff-843d198569db</vt:lpwstr>
  </property>
</Properties>
</file>