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8E3E" w14:textId="4BC7D173" w:rsidR="00DB37FD" w:rsidRDefault="00DB37FD" w:rsidP="009E532C">
      <w:pPr>
        <w:spacing w:after="480" w:line="240" w:lineRule="auto"/>
        <w:jc w:val="center"/>
      </w:pPr>
      <w:r>
        <w:rPr>
          <w:noProof/>
        </w:rPr>
        <w:drawing>
          <wp:inline distT="0" distB="0" distL="0" distR="0" wp14:anchorId="4BBB198B" wp14:editId="3D13D9B2">
            <wp:extent cx="3840480" cy="2994964"/>
            <wp:effectExtent l="0" t="0" r="7620" b="0"/>
            <wp:docPr id="1585831564" name="Picture 1" descr="Title of the document. Text is:&#10;Your PLANETS Translatable Glossary for Space Hazards: Preparing for a NASA Mis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31564" name="Picture 1" descr="Title of the document. Text is:&#10;Your PLANETS Translatable Glossary for Space Hazards: Preparing for a NASA Mission&#10;&#10;Description automatically generated"/>
                    <pic:cNvPicPr/>
                  </pic:nvPicPr>
                  <pic:blipFill>
                    <a:blip r:embed="rId7"/>
                    <a:stretch>
                      <a:fillRect/>
                    </a:stretch>
                  </pic:blipFill>
                  <pic:spPr>
                    <a:xfrm>
                      <a:off x="0" y="0"/>
                      <a:ext cx="3840480" cy="2994964"/>
                    </a:xfrm>
                    <a:prstGeom prst="rect">
                      <a:avLst/>
                    </a:prstGeom>
                  </pic:spPr>
                </pic:pic>
              </a:graphicData>
            </a:graphic>
          </wp:inline>
        </w:drawing>
      </w:r>
    </w:p>
    <w:p w14:paraId="00000003" w14:textId="76B76181" w:rsidR="0021722C" w:rsidRPr="00DB37FD" w:rsidRDefault="00000000">
      <w:pPr>
        <w:spacing w:after="240" w:line="240" w:lineRule="auto"/>
      </w:pPr>
      <w:r w:rsidRPr="00DB37FD">
        <w:t xml:space="preserve">Educators, in order to scaffold learners’ language development during these activities, please use this editable file as needed to support students’ language captured on the Our Ideas poster and in their student notebook. </w:t>
      </w:r>
    </w:p>
    <w:p w14:paraId="00000005" w14:textId="52052E0B" w:rsidR="0021722C" w:rsidRPr="00DB37FD" w:rsidRDefault="00000000">
      <w:pPr>
        <w:spacing w:after="240" w:line="240" w:lineRule="auto"/>
      </w:pPr>
      <w:r w:rsidRPr="00DB37FD">
        <w:t xml:space="preserve">To support their language development, you can include translations and/or images that your learners will relate to. If you are fluent in your learner’s languages, you can write the translations yourself. If you are not, consider asking a family or community member to help you. There also may be online dictionaries for your learner’s languages like these for </w:t>
      </w:r>
      <w:hyperlink r:id="rId8">
        <w:r w:rsidRPr="00DB37FD">
          <w:rPr>
            <w:color w:val="1155CC"/>
            <w:u w:val="single"/>
          </w:rPr>
          <w:t>American Sign Language</w:t>
        </w:r>
      </w:hyperlink>
      <w:r w:rsidRPr="00DB37FD">
        <w:t xml:space="preserve"> or this for </w:t>
      </w:r>
      <w:hyperlink r:id="rId9">
        <w:r w:rsidRPr="00DB37FD">
          <w:rPr>
            <w:color w:val="1155CC"/>
            <w:u w:val="single"/>
          </w:rPr>
          <w:t>Navajo</w:t>
        </w:r>
      </w:hyperlink>
      <w:r w:rsidRPr="00DB37FD">
        <w:t xml:space="preserve">. </w:t>
      </w:r>
    </w:p>
    <w:p w14:paraId="00000006" w14:textId="77777777" w:rsidR="0021722C" w:rsidRPr="00DB37FD" w:rsidRDefault="00000000">
      <w:pPr>
        <w:spacing w:after="240" w:line="240" w:lineRule="auto"/>
      </w:pPr>
      <w:r w:rsidRPr="00DB37FD">
        <w:t>Remember that vocabulary is not intended to be “front-loaded” for learners, but rather it develops as they engage in the activities. To support this development, be sure to leave room for learners to add their own drawings and notes under the words to help them articulate and remember their meanings.</w:t>
      </w:r>
    </w:p>
    <w:p w14:paraId="00000007" w14:textId="77777777" w:rsidR="0021722C" w:rsidRDefault="0021722C">
      <w:pPr>
        <w:spacing w:after="240"/>
        <w:rPr>
          <w:b/>
          <w:sz w:val="24"/>
          <w:szCs w:val="24"/>
        </w:rPr>
      </w:pPr>
    </w:p>
    <w:p w14:paraId="65147947" w14:textId="77777777" w:rsidR="00F05F02" w:rsidRDefault="00F05F02" w:rsidP="00F05F02">
      <w:pPr>
        <w:pStyle w:val="Heading1"/>
        <w:sectPr w:rsidR="00F05F02" w:rsidSect="00F05F02">
          <w:headerReference w:type="default" r:id="rId10"/>
          <w:footerReference w:type="default" r:id="rId11"/>
          <w:pgSz w:w="12240" w:h="15840"/>
          <w:pgMar w:top="1800" w:right="1440" w:bottom="1440" w:left="1440" w:header="720" w:footer="720" w:gutter="0"/>
          <w:pgNumType w:start="1"/>
          <w:cols w:space="720"/>
        </w:sectPr>
      </w:pPr>
      <w:bookmarkStart w:id="0" w:name="_heading=h.n2c5wzee5tuf" w:colFirst="0" w:colLast="0"/>
      <w:bookmarkStart w:id="1" w:name="_heading=h.yyyas4etntal" w:colFirst="0" w:colLast="0"/>
      <w:bookmarkStart w:id="2" w:name="_heading=h.t7z00ium1qtz" w:colFirst="0" w:colLast="0"/>
      <w:bookmarkEnd w:id="0"/>
      <w:bookmarkEnd w:id="1"/>
      <w:bookmarkEnd w:id="2"/>
    </w:p>
    <w:p w14:paraId="0000000A" w14:textId="77777777" w:rsidR="0021722C" w:rsidRPr="00F05F02" w:rsidRDefault="00000000" w:rsidP="00F05F02">
      <w:pPr>
        <w:pStyle w:val="Heading1"/>
      </w:pPr>
      <w:r w:rsidRPr="00F05F02">
        <w:lastRenderedPageBreak/>
        <w:t xml:space="preserve">Hazard: </w:t>
      </w:r>
    </w:p>
    <w:p w14:paraId="0000000B" w14:textId="77777777" w:rsidR="0021722C" w:rsidRDefault="00000000">
      <w:pPr>
        <w:spacing w:after="240"/>
      </w:pPr>
      <w:r>
        <w:t>A danger or something that can cause harm.</w:t>
      </w:r>
    </w:p>
    <w:p w14:paraId="0000000C" w14:textId="77777777" w:rsidR="0021722C" w:rsidRPr="002235A1" w:rsidRDefault="00000000" w:rsidP="002235A1">
      <w:pPr>
        <w:pStyle w:val="Heading2"/>
      </w:pPr>
      <w:bookmarkStart w:id="3" w:name="_heading=h.z5mbf6zcjt86" w:colFirst="0" w:colLast="0"/>
      <w:bookmarkEnd w:id="3"/>
      <w:r w:rsidRPr="002235A1">
        <w:t>Translation:</w:t>
      </w:r>
    </w:p>
    <w:p w14:paraId="0000000D" w14:textId="77777777" w:rsidR="0021722C" w:rsidRDefault="00000000">
      <w:pPr>
        <w:spacing w:after="240"/>
      </w:pPr>
      <w:sdt>
        <w:sdtPr>
          <w:tag w:val="goog_rdk_0"/>
          <w:id w:val="1188179048"/>
        </w:sdtPr>
        <w:sdtContent/>
      </w:sdt>
      <w:r>
        <w:rPr>
          <w:noProof/>
        </w:rPr>
        <w:drawing>
          <wp:inline distT="114300" distB="114300" distL="114300" distR="114300" wp14:anchorId="54EFCF85" wp14:editId="25E0A127">
            <wp:extent cx="4244535" cy="4244535"/>
            <wp:effectExtent l="0" t="0" r="3810" b="3810"/>
            <wp:docPr id="60" name="image16.jpg" descr="The image displays a 3x3 grid of nine hazard symbols, each within a red diamond-shaped frame on a white background. The symbols from top left to bottom right are: an exploding bomb representing explosives, a flame denoting flammable materials, a flaming circle indicating oxidizers, a gas cylinder warning of compressed gas, test tubes pouring liquid on a hand and a surface symbolizing corrosive substances, a skull and crossbones for toxic materials, an exclamation mark indicating a general warning, a human figure with a star on the chest for health hazard, and a dead tree with a fish representing environmental hazard."/>
            <wp:cNvGraphicFramePr/>
            <a:graphic xmlns:a="http://schemas.openxmlformats.org/drawingml/2006/main">
              <a:graphicData uri="http://schemas.openxmlformats.org/drawingml/2006/picture">
                <pic:pic xmlns:pic="http://schemas.openxmlformats.org/drawingml/2006/picture">
                  <pic:nvPicPr>
                    <pic:cNvPr id="60" name="image16.jpg" descr="The image displays a 3x3 grid of nine hazard symbols, each within a red diamond-shaped frame on a white background. The symbols from top left to bottom right are: an exploding bomb representing explosives, a flame denoting flammable materials, a flaming circle indicating oxidizers, a gas cylinder warning of compressed gas, test tubes pouring liquid on a hand and a surface symbolizing corrosive substances, a skull and crossbones for toxic materials, an exclamation mark indicating a general warning, a human figure with a star on the chest for health hazard, and a dead tree with a fish representing environmental hazar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4244535" cy="4244535"/>
                    </a:xfrm>
                    <a:prstGeom prst="rect">
                      <a:avLst/>
                    </a:prstGeom>
                    <a:ln/>
                  </pic:spPr>
                </pic:pic>
              </a:graphicData>
            </a:graphic>
          </wp:inline>
        </w:drawing>
      </w:r>
    </w:p>
    <w:p w14:paraId="0000000E" w14:textId="77777777" w:rsidR="0021722C" w:rsidRDefault="00000000" w:rsidP="002235A1">
      <w:pPr>
        <w:pStyle w:val="Caption"/>
      </w:pPr>
      <w:r>
        <w:t>Source: Wikimedia Commons</w:t>
      </w:r>
    </w:p>
    <w:p w14:paraId="0000000F" w14:textId="77777777" w:rsidR="0021722C" w:rsidRDefault="0021722C" w:rsidP="00F05F02">
      <w:pPr>
        <w:pStyle w:val="Heading1"/>
      </w:pPr>
      <w:bookmarkStart w:id="4" w:name="_heading=h.wi2erqhk2eok" w:colFirst="0" w:colLast="0"/>
      <w:bookmarkEnd w:id="4"/>
    </w:p>
    <w:p w14:paraId="00000010" w14:textId="77777777" w:rsidR="0021722C" w:rsidRDefault="0021722C" w:rsidP="00F05F02">
      <w:pPr>
        <w:pStyle w:val="Heading1"/>
      </w:pPr>
      <w:bookmarkStart w:id="5" w:name="_heading=h.uxg74azgeab" w:colFirst="0" w:colLast="0"/>
      <w:bookmarkEnd w:id="5"/>
    </w:p>
    <w:p w14:paraId="00000011" w14:textId="77777777" w:rsidR="0021722C" w:rsidRDefault="0021722C" w:rsidP="00F05F02">
      <w:pPr>
        <w:pStyle w:val="Heading1"/>
      </w:pPr>
      <w:bookmarkStart w:id="6" w:name="_heading=h.co9p4mjb2mqp" w:colFirst="0" w:colLast="0"/>
      <w:bookmarkEnd w:id="6"/>
    </w:p>
    <w:p w14:paraId="00000013" w14:textId="77777777" w:rsidR="0021722C" w:rsidRDefault="00000000" w:rsidP="00F05F02">
      <w:pPr>
        <w:pStyle w:val="Heading1"/>
      </w:pPr>
      <w:bookmarkStart w:id="7" w:name="_heading=h.2huxd0j2i0ec" w:colFirst="0" w:colLast="0"/>
      <w:bookmarkStart w:id="8" w:name="_heading=h.o9rahna01zwm" w:colFirst="0" w:colLast="0"/>
      <w:bookmarkEnd w:id="7"/>
      <w:bookmarkEnd w:id="8"/>
      <w:r>
        <w:lastRenderedPageBreak/>
        <w:t xml:space="preserve">Mitigation: </w:t>
      </w:r>
    </w:p>
    <w:p w14:paraId="00000014" w14:textId="77777777" w:rsidR="0021722C" w:rsidRDefault="00000000">
      <w:pPr>
        <w:spacing w:after="240"/>
      </w:pPr>
      <w:r>
        <w:t>Actions taken to reduce or prevent harm or damage.</w:t>
      </w:r>
    </w:p>
    <w:p w14:paraId="00000015" w14:textId="77777777" w:rsidR="0021722C" w:rsidRDefault="00000000" w:rsidP="002235A1">
      <w:pPr>
        <w:pStyle w:val="Heading2"/>
      </w:pPr>
      <w:bookmarkStart w:id="9" w:name="_heading=h.u3aq1emrf8y3" w:colFirst="0" w:colLast="0"/>
      <w:bookmarkEnd w:id="9"/>
      <w:r>
        <w:t>Translation:</w:t>
      </w:r>
    </w:p>
    <w:p w14:paraId="00000016" w14:textId="77777777" w:rsidR="0021722C" w:rsidRDefault="00000000">
      <w:pPr>
        <w:spacing w:after="240"/>
      </w:pPr>
      <w:sdt>
        <w:sdtPr>
          <w:tag w:val="goog_rdk_1"/>
          <w:id w:val="-1661611088"/>
        </w:sdtPr>
        <w:sdtContent/>
      </w:sdt>
      <w:r>
        <w:rPr>
          <w:noProof/>
        </w:rPr>
        <w:drawing>
          <wp:inline distT="114300" distB="114300" distL="114300" distR="114300" wp14:anchorId="05096E31" wp14:editId="35181F4A">
            <wp:extent cx="2759891" cy="3119120"/>
            <wp:effectExtent l="0" t="0" r="2540" b="5080"/>
            <wp:docPr id="46" name="image8.png" descr="White first aid kit with a red cross symbol."/>
            <wp:cNvGraphicFramePr/>
            <a:graphic xmlns:a="http://schemas.openxmlformats.org/drawingml/2006/main">
              <a:graphicData uri="http://schemas.openxmlformats.org/drawingml/2006/picture">
                <pic:pic xmlns:pic="http://schemas.openxmlformats.org/drawingml/2006/picture">
                  <pic:nvPicPr>
                    <pic:cNvPr id="0" name="image8.png" descr="White first aid kit with a red cross symbol."/>
                    <pic:cNvPicPr preferRelativeResize="0"/>
                  </pic:nvPicPr>
                  <pic:blipFill rotWithShape="1">
                    <a:blip r:embed="rId13"/>
                    <a:srcRect l="11517"/>
                    <a:stretch/>
                  </pic:blipFill>
                  <pic:spPr bwMode="auto">
                    <a:xfrm>
                      <a:off x="0" y="0"/>
                      <a:ext cx="2760172" cy="3119438"/>
                    </a:xfrm>
                    <a:prstGeom prst="rect">
                      <a:avLst/>
                    </a:prstGeom>
                    <a:ln>
                      <a:noFill/>
                    </a:ln>
                    <a:extLst>
                      <a:ext uri="{53640926-AAD7-44D8-BBD7-CCE9431645EC}">
                        <a14:shadowObscured xmlns:a14="http://schemas.microsoft.com/office/drawing/2010/main"/>
                      </a:ext>
                    </a:extLst>
                  </pic:spPr>
                </pic:pic>
              </a:graphicData>
            </a:graphic>
          </wp:inline>
        </w:drawing>
      </w:r>
    </w:p>
    <w:p w14:paraId="00000017" w14:textId="77777777" w:rsidR="0021722C" w:rsidRPr="002235A1" w:rsidRDefault="00000000" w:rsidP="002235A1">
      <w:pPr>
        <w:pStyle w:val="Caption"/>
      </w:pPr>
      <w:r w:rsidRPr="002235A1">
        <w:t>Source: Wikimedia Commons</w:t>
      </w:r>
    </w:p>
    <w:p w14:paraId="00000018" w14:textId="77777777" w:rsidR="0021722C" w:rsidRDefault="00000000">
      <w:pPr>
        <w:rPr>
          <w:b/>
        </w:rPr>
      </w:pPr>
      <w:r>
        <w:br w:type="page"/>
      </w:r>
    </w:p>
    <w:p w14:paraId="00000019" w14:textId="77777777" w:rsidR="0021722C" w:rsidRDefault="00000000" w:rsidP="00F05F02">
      <w:pPr>
        <w:pStyle w:val="Heading1"/>
      </w:pPr>
      <w:bookmarkStart w:id="10" w:name="_heading=h.7ivdpeic73qc" w:colFirst="0" w:colLast="0"/>
      <w:bookmarkEnd w:id="10"/>
      <w:r>
        <w:lastRenderedPageBreak/>
        <w:t xml:space="preserve">Dust Storm: </w:t>
      </w:r>
    </w:p>
    <w:p w14:paraId="0000001A" w14:textId="77777777" w:rsidR="0021722C" w:rsidRDefault="00000000">
      <w:pPr>
        <w:spacing w:after="240"/>
      </w:pPr>
      <w:r>
        <w:t>A strong wind that blows dirt across the land, often making it hard to see.</w:t>
      </w:r>
    </w:p>
    <w:p w14:paraId="0000001B" w14:textId="77777777" w:rsidR="0021722C" w:rsidRDefault="00000000" w:rsidP="002235A1">
      <w:pPr>
        <w:pStyle w:val="Heading2"/>
      </w:pPr>
      <w:bookmarkStart w:id="11" w:name="_heading=h.fat5um4f366b" w:colFirst="0" w:colLast="0"/>
      <w:bookmarkEnd w:id="11"/>
      <w:r>
        <w:t>Translation:</w:t>
      </w:r>
    </w:p>
    <w:p w14:paraId="0000001C" w14:textId="77777777" w:rsidR="0021722C" w:rsidRDefault="00000000" w:rsidP="002235A1">
      <w:pPr>
        <w:spacing w:after="240"/>
      </w:pPr>
      <w:sdt>
        <w:sdtPr>
          <w:tag w:val="goog_rdk_2"/>
          <w:id w:val="1782918582"/>
        </w:sdtPr>
        <w:sdtContent/>
      </w:sdt>
      <w:r>
        <w:rPr>
          <w:noProof/>
        </w:rPr>
        <w:drawing>
          <wp:inline distT="114300" distB="114300" distL="114300" distR="114300" wp14:anchorId="6934203A" wp14:editId="7F11D58F">
            <wp:extent cx="4814888" cy="3167466"/>
            <wp:effectExtent l="0" t="0" r="0" b="0"/>
            <wp:docPr id="52" name="image4.jpg" descr="The image shows a street scene during a dust storm. The sky is filled with a thick, brown haze, obscuring visibility. Streetlights and traffic lights are visible, with the green light illuminated at an intersection. There are several vehicles on the road, including cars and a bus. Buildings line the street, but they appear mostly silhouettes against the dusty background. The street is wet, reflecting the lights slightly."/>
            <wp:cNvGraphicFramePr/>
            <a:graphic xmlns:a="http://schemas.openxmlformats.org/drawingml/2006/main">
              <a:graphicData uri="http://schemas.openxmlformats.org/drawingml/2006/picture">
                <pic:pic xmlns:pic="http://schemas.openxmlformats.org/drawingml/2006/picture">
                  <pic:nvPicPr>
                    <pic:cNvPr id="0" name="image4.jpg" descr="The image shows a street scene during a dust storm. The sky is filled with a thick, brown haze, obscuring visibility. Streetlights and traffic lights are visible, with the green light illuminated at an intersection. There are several vehicles on the road, including cars and a bus. Buildings line the street, but they appear mostly silhouettes against the dusty background. The street is wet, reflecting the lights slightly."/>
                    <pic:cNvPicPr preferRelativeResize="0"/>
                  </pic:nvPicPr>
                  <pic:blipFill>
                    <a:blip r:embed="rId14"/>
                    <a:srcRect/>
                    <a:stretch>
                      <a:fillRect/>
                    </a:stretch>
                  </pic:blipFill>
                  <pic:spPr>
                    <a:xfrm>
                      <a:off x="0" y="0"/>
                      <a:ext cx="4814888" cy="3167466"/>
                    </a:xfrm>
                    <a:prstGeom prst="rect">
                      <a:avLst/>
                    </a:prstGeom>
                    <a:ln/>
                  </pic:spPr>
                </pic:pic>
              </a:graphicData>
            </a:graphic>
          </wp:inline>
        </w:drawing>
      </w:r>
    </w:p>
    <w:p w14:paraId="0000001D" w14:textId="77777777" w:rsidR="0021722C" w:rsidRDefault="00000000" w:rsidP="002235A1">
      <w:pPr>
        <w:pStyle w:val="Caption"/>
      </w:pPr>
      <w:r>
        <w:t>Source: Flickr</w:t>
      </w:r>
    </w:p>
    <w:p w14:paraId="0000001E" w14:textId="77777777" w:rsidR="0021722C" w:rsidRDefault="00000000">
      <w:pPr>
        <w:rPr>
          <w:b/>
        </w:rPr>
      </w:pPr>
      <w:r>
        <w:br w:type="page"/>
      </w:r>
    </w:p>
    <w:p w14:paraId="0000001F" w14:textId="77777777" w:rsidR="0021722C" w:rsidRDefault="00000000" w:rsidP="00F05F02">
      <w:pPr>
        <w:pStyle w:val="Heading1"/>
      </w:pPr>
      <w:bookmarkStart w:id="12" w:name="_heading=h.zeo4snbwgqnp" w:colFirst="0" w:colLast="0"/>
      <w:bookmarkEnd w:id="12"/>
      <w:r>
        <w:lastRenderedPageBreak/>
        <w:t xml:space="preserve">Flood: </w:t>
      </w:r>
    </w:p>
    <w:p w14:paraId="00000020" w14:textId="77777777" w:rsidR="0021722C" w:rsidRDefault="00000000">
      <w:pPr>
        <w:spacing w:after="240"/>
      </w:pPr>
      <w:r>
        <w:t>An overflow of water that covers the land and causes damage.</w:t>
      </w:r>
    </w:p>
    <w:p w14:paraId="00000021" w14:textId="77777777" w:rsidR="0021722C" w:rsidRDefault="00000000" w:rsidP="002235A1">
      <w:pPr>
        <w:pStyle w:val="Heading2"/>
      </w:pPr>
      <w:bookmarkStart w:id="13" w:name="_heading=h.8txhww8jnw0a" w:colFirst="0" w:colLast="0"/>
      <w:bookmarkEnd w:id="13"/>
      <w:r>
        <w:t>Translation:</w:t>
      </w:r>
    </w:p>
    <w:p w14:paraId="00000022" w14:textId="77777777" w:rsidR="0021722C" w:rsidRDefault="00000000">
      <w:pPr>
        <w:spacing w:after="240"/>
      </w:pPr>
      <w:sdt>
        <w:sdtPr>
          <w:tag w:val="goog_rdk_3"/>
          <w:id w:val="-891191948"/>
        </w:sdtPr>
        <w:sdtContent/>
      </w:sdt>
      <w:r>
        <w:rPr>
          <w:noProof/>
        </w:rPr>
        <w:drawing>
          <wp:inline distT="114300" distB="114300" distL="114300" distR="114300" wp14:anchorId="1EE2E694" wp14:editId="13311FBB">
            <wp:extent cx="4505480" cy="5839027"/>
            <wp:effectExtent l="0" t="0" r="0" b="9525"/>
            <wp:docPr id="56" name="image5.jpg" descr="Aerial image of a flooded urban area depicting a cityscape submerged under water. In the foreground, several roads are visible, overtaken by the flood, with only the tops of traffic signs and some light posts peeking above the water. A curved overpass is partially submerged, showcasing its structure as it weaves through the inundated streets. Various buildings, surrounded by water, are scattered throughout the scene, with a prominent white building close to the overpass. Trees and vegetation appear sparsely above the water line. In the background, the expanse of water stretches toward the horizon, where clearer skies meet the inundated cityscape. The image conveys the extensive impact of flooding on a densely built urban environment."/>
            <wp:cNvGraphicFramePr/>
            <a:graphic xmlns:a="http://schemas.openxmlformats.org/drawingml/2006/main">
              <a:graphicData uri="http://schemas.openxmlformats.org/drawingml/2006/picture">
                <pic:pic xmlns:pic="http://schemas.openxmlformats.org/drawingml/2006/picture">
                  <pic:nvPicPr>
                    <pic:cNvPr id="56" name="image5.jpg" descr="Aerial image of a flooded urban area depicting a cityscape submerged under water. In the foreground, several roads are visible, overtaken by the flood, with only the tops of traffic signs and some light posts peeking above the water. A curved overpass is partially submerged, showcasing its structure as it weaves through the inundated streets. Various buildings, surrounded by water, are scattered throughout the scene, with a prominent white building close to the overpass. Trees and vegetation appear sparsely above the water line. In the background, the expanse of water stretches toward the horizon, where clearer skies meet the inundated cityscape. The image conveys the extensive impact of flooding on a densely built urban environment."/>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4505480" cy="5839027"/>
                    </a:xfrm>
                    <a:prstGeom prst="rect">
                      <a:avLst/>
                    </a:prstGeom>
                    <a:ln/>
                  </pic:spPr>
                </pic:pic>
              </a:graphicData>
            </a:graphic>
          </wp:inline>
        </w:drawing>
      </w:r>
    </w:p>
    <w:p w14:paraId="00000023" w14:textId="77777777" w:rsidR="0021722C" w:rsidRDefault="00000000" w:rsidP="002235A1">
      <w:pPr>
        <w:pStyle w:val="Caption"/>
      </w:pPr>
      <w:r>
        <w:t>Source: Wikimedia Commons</w:t>
      </w:r>
    </w:p>
    <w:p w14:paraId="00000024" w14:textId="77777777" w:rsidR="0021722C" w:rsidRDefault="00000000" w:rsidP="00F05F02">
      <w:pPr>
        <w:pStyle w:val="Heading1"/>
      </w:pPr>
      <w:bookmarkStart w:id="14" w:name="_heading=h.pe22axkx21v" w:colFirst="0" w:colLast="0"/>
      <w:bookmarkEnd w:id="14"/>
      <w:r>
        <w:lastRenderedPageBreak/>
        <w:t xml:space="preserve">Meteor Impact: </w:t>
      </w:r>
    </w:p>
    <w:p w14:paraId="00000025" w14:textId="77777777" w:rsidR="0021722C" w:rsidRDefault="00000000">
      <w:pPr>
        <w:spacing w:after="240"/>
        <w:rPr>
          <w:i/>
        </w:rPr>
      </w:pPr>
      <w:r>
        <w:t>A crash of a meteor into the Earth’s surface.</w:t>
      </w:r>
    </w:p>
    <w:p w14:paraId="00000026" w14:textId="77777777" w:rsidR="0021722C" w:rsidRDefault="00000000" w:rsidP="002235A1">
      <w:pPr>
        <w:pStyle w:val="Heading2"/>
      </w:pPr>
      <w:bookmarkStart w:id="15" w:name="_heading=h.gh6gnxrlkpif" w:colFirst="0" w:colLast="0"/>
      <w:bookmarkEnd w:id="15"/>
      <w:r>
        <w:t>Translation:</w:t>
      </w:r>
    </w:p>
    <w:p w14:paraId="00000027" w14:textId="77777777" w:rsidR="0021722C" w:rsidRDefault="00000000">
      <w:pPr>
        <w:spacing w:after="240"/>
      </w:pPr>
      <w:sdt>
        <w:sdtPr>
          <w:tag w:val="goog_rdk_4"/>
          <w:id w:val="1774043086"/>
        </w:sdtPr>
        <w:sdtContent/>
      </w:sdt>
      <w:r>
        <w:rPr>
          <w:noProof/>
        </w:rPr>
        <w:drawing>
          <wp:inline distT="114300" distB="114300" distL="114300" distR="114300" wp14:anchorId="0613218C" wp14:editId="7D385432">
            <wp:extent cx="4052888" cy="2269617"/>
            <wp:effectExtent l="0" t="0" r="5080" b="0"/>
            <wp:docPr id="53" name="image3.jpg" descr="Dramatic illustration of a meteor impacting Earth. A massive, fiery meteor is shown descending from the upper right towards the planet. The point of impact is visible, with bright, glowing orange and yellow colors radiating outward, creating shockwaves and debris illuminated in a circular pattern. The Earth is partially visible with a slight curvature of the horizon, and the surrounding space is dark, highlighting the contrast between the bright impact and the blackness of space. The combination of light and shadow emphasizes the significant energy release from the collision."/>
            <wp:cNvGraphicFramePr/>
            <a:graphic xmlns:a="http://schemas.openxmlformats.org/drawingml/2006/main">
              <a:graphicData uri="http://schemas.openxmlformats.org/drawingml/2006/picture">
                <pic:pic xmlns:pic="http://schemas.openxmlformats.org/drawingml/2006/picture">
                  <pic:nvPicPr>
                    <pic:cNvPr id="0" name="image3.jpg" descr="Dramatic illustration of a meteor impacting Earth. A massive, fiery meteor is shown descending from the upper right towards the planet. The point of impact is visible, with bright, glowing orange and yellow colors radiating outward, creating shockwaves and debris illuminated in a circular pattern. The Earth is partially visible with a slight curvature of the horizon, and the surrounding space is dark, highlighting the contrast between the bright impact and the blackness of space. The combination of light and shadow emphasizes the significant energy release from the collision."/>
                    <pic:cNvPicPr preferRelativeResize="0"/>
                  </pic:nvPicPr>
                  <pic:blipFill>
                    <a:blip r:embed="rId16"/>
                    <a:srcRect/>
                    <a:stretch>
                      <a:fillRect/>
                    </a:stretch>
                  </pic:blipFill>
                  <pic:spPr>
                    <a:xfrm>
                      <a:off x="0" y="0"/>
                      <a:ext cx="4052888" cy="2269617"/>
                    </a:xfrm>
                    <a:prstGeom prst="rect">
                      <a:avLst/>
                    </a:prstGeom>
                  </pic:spPr>
                </pic:pic>
              </a:graphicData>
            </a:graphic>
          </wp:inline>
        </w:drawing>
      </w:r>
      <w:sdt>
        <w:sdtPr>
          <w:tag w:val="goog_rdk_5"/>
          <w:id w:val="-461885116"/>
        </w:sdtPr>
        <w:sdtContent/>
      </w:sdt>
      <w:r>
        <w:rPr>
          <w:noProof/>
        </w:rPr>
        <w:drawing>
          <wp:inline distT="114300" distB="114300" distL="114300" distR="114300" wp14:anchorId="79F08661" wp14:editId="61D8BDDF">
            <wp:extent cx="5943600" cy="2771775"/>
            <wp:effectExtent l="0" t="0" r="0" b="9525"/>
            <wp:docPr id="57" name="image9.jpg" descr="Photo of a large, circular meteor crater located in a barren landscape. The crater's walls are steep and have a rough, rocky texture, with layers of sediment visible. The interior of the crater is expansive and relatively flat, with a few scattered rocks in the center. The terrain within the crater and its surroundings is predominantly a mix of brown and gray hues, highlighting the arid environment. Sparse vegetation is visible along the rim of the crater, while the sky above is clear and blue with a few clouds."/>
            <wp:cNvGraphicFramePr/>
            <a:graphic xmlns:a="http://schemas.openxmlformats.org/drawingml/2006/main">
              <a:graphicData uri="http://schemas.openxmlformats.org/drawingml/2006/picture">
                <pic:pic xmlns:pic="http://schemas.openxmlformats.org/drawingml/2006/picture">
                  <pic:nvPicPr>
                    <pic:cNvPr id="57" name="image9.jpg" descr="Photo of a large, circular meteor crater located in a barren landscape. The crater's walls are steep and have a rough, rocky texture, with layers of sediment visible. The interior of the crater is expansive and relatively flat, with a few scattered rocks in the center. The terrain within the crater and its surroundings is predominantly a mix of brown and gray hues, highlighting the arid environment. Sparse vegetation is visible along the rim of the crater, while the sky above is clear and blue with a few clouds."/>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5943600" cy="2771775"/>
                    </a:xfrm>
                    <a:prstGeom prst="rect">
                      <a:avLst/>
                    </a:prstGeom>
                    <a:ln/>
                  </pic:spPr>
                </pic:pic>
              </a:graphicData>
            </a:graphic>
          </wp:inline>
        </w:drawing>
      </w:r>
    </w:p>
    <w:p w14:paraId="00000028" w14:textId="77777777" w:rsidR="0021722C" w:rsidRDefault="00000000" w:rsidP="002235A1">
      <w:pPr>
        <w:pStyle w:val="Caption"/>
      </w:pPr>
      <w:r>
        <w:t>Source: Wikimedia Commons</w:t>
      </w:r>
    </w:p>
    <w:p w14:paraId="00000029" w14:textId="77777777" w:rsidR="0021722C" w:rsidRDefault="00000000">
      <w:pPr>
        <w:rPr>
          <w:b/>
        </w:rPr>
      </w:pPr>
      <w:r>
        <w:br w:type="page"/>
      </w:r>
    </w:p>
    <w:p w14:paraId="0000002A" w14:textId="77777777" w:rsidR="0021722C" w:rsidRDefault="00000000" w:rsidP="00F05F02">
      <w:pPr>
        <w:pStyle w:val="Heading1"/>
      </w:pPr>
      <w:bookmarkStart w:id="16" w:name="_heading=h.nw7qkmv0rj08" w:colFirst="0" w:colLast="0"/>
      <w:bookmarkEnd w:id="16"/>
      <w:r>
        <w:lastRenderedPageBreak/>
        <w:t xml:space="preserve">Meteor: </w:t>
      </w:r>
    </w:p>
    <w:p w14:paraId="0000002B" w14:textId="77777777" w:rsidR="0021722C" w:rsidRDefault="00000000">
      <w:pPr>
        <w:spacing w:after="240"/>
      </w:pPr>
      <w:r>
        <w:t>A small rock or piece of space debris.</w:t>
      </w:r>
    </w:p>
    <w:p w14:paraId="0000002C" w14:textId="77777777" w:rsidR="0021722C" w:rsidRDefault="00000000" w:rsidP="002235A1">
      <w:pPr>
        <w:pStyle w:val="Heading2"/>
      </w:pPr>
      <w:bookmarkStart w:id="17" w:name="_heading=h.mxpfsawfb0ez" w:colFirst="0" w:colLast="0"/>
      <w:bookmarkEnd w:id="17"/>
      <w:r>
        <w:t>Translation:</w:t>
      </w:r>
    </w:p>
    <w:p w14:paraId="0000002D" w14:textId="77777777" w:rsidR="0021722C" w:rsidRDefault="00000000">
      <w:pPr>
        <w:spacing w:after="240"/>
      </w:pPr>
      <w:sdt>
        <w:sdtPr>
          <w:tag w:val="goog_rdk_6"/>
          <w:id w:val="-1626309676"/>
        </w:sdtPr>
        <w:sdtContent/>
      </w:sdt>
      <w:r>
        <w:rPr>
          <w:noProof/>
        </w:rPr>
        <w:drawing>
          <wp:inline distT="114300" distB="114300" distL="114300" distR="114300" wp14:anchorId="52E74698" wp14:editId="141D3B72">
            <wp:extent cx="3252788" cy="3252788"/>
            <wp:effectExtent l="0" t="0" r="0" b="0"/>
            <wp:docPr id="55" name="image10.jpg" descr="Stylized illustration of a meteor falling towards a planet. The meteor is dark gray with several craters and is enveloped in bright blue flames, suggesting its fiery descent through space. Surrounding the meteor is a dark sky scattered with small, light blue, star-like shapes, indicating a nighttime setting. The bottom part of the image shows the edge of a planet with a thin blue atmosphere and a surface that appears to be green, possibly representing land."/>
            <wp:cNvGraphicFramePr/>
            <a:graphic xmlns:a="http://schemas.openxmlformats.org/drawingml/2006/main">
              <a:graphicData uri="http://schemas.openxmlformats.org/drawingml/2006/picture">
                <pic:pic xmlns:pic="http://schemas.openxmlformats.org/drawingml/2006/picture">
                  <pic:nvPicPr>
                    <pic:cNvPr id="0" name="image10.jpg" descr="Stylized illustration of a meteor falling towards a planet. The meteor is dark gray with several craters and is enveloped in bright blue flames, suggesting its fiery descent through space. Surrounding the meteor is a dark sky scattered with small, light blue, star-like shapes, indicating a nighttime setting. The bottom part of the image shows the edge of a planet with a thin blue atmosphere and a surface that appears to be green, possibly representing land."/>
                    <pic:cNvPicPr preferRelativeResize="0"/>
                  </pic:nvPicPr>
                  <pic:blipFill>
                    <a:blip r:embed="rId18"/>
                    <a:srcRect/>
                    <a:stretch>
                      <a:fillRect/>
                    </a:stretch>
                  </pic:blipFill>
                  <pic:spPr>
                    <a:xfrm>
                      <a:off x="0" y="0"/>
                      <a:ext cx="3252788" cy="3252788"/>
                    </a:xfrm>
                    <a:prstGeom prst="rect">
                      <a:avLst/>
                    </a:prstGeom>
                    <a:ln/>
                  </pic:spPr>
                </pic:pic>
              </a:graphicData>
            </a:graphic>
          </wp:inline>
        </w:drawing>
      </w:r>
      <w:sdt>
        <w:sdtPr>
          <w:tag w:val="goog_rdk_7"/>
          <w:id w:val="-1594929917"/>
        </w:sdtPr>
        <w:sdtContent/>
      </w:sdt>
      <w:r>
        <w:rPr>
          <w:noProof/>
        </w:rPr>
        <w:drawing>
          <wp:inline distT="114300" distB="114300" distL="114300" distR="114300" wp14:anchorId="5349CBAD" wp14:editId="395F576E">
            <wp:extent cx="3498459" cy="2215057"/>
            <wp:effectExtent l="0" t="0" r="6985" b="0"/>
            <wp:docPr id="61" name="image18.png" descr="Irregularly shaped meteorite with a with a rough surface. It has a predominantly dark brown and rusty orange coloration, with patches of metallic luster. Its texture appears jagged and uneven, featuring numerous small indentations and protrusions. The edges are not smooth, further emphasizing its rugged appearance. The overall shape is asymmetric, with one end tapering slightly more than the other."/>
            <wp:cNvGraphicFramePr/>
            <a:graphic xmlns:a="http://schemas.openxmlformats.org/drawingml/2006/main">
              <a:graphicData uri="http://schemas.openxmlformats.org/drawingml/2006/picture">
                <pic:pic xmlns:pic="http://schemas.openxmlformats.org/drawingml/2006/picture">
                  <pic:nvPicPr>
                    <pic:cNvPr id="61" name="image18.png" descr="Irregularly shaped meteorite with a with a rough surface. It has a predominantly dark brown and rusty orange coloration, with patches of metallic luster. Its texture appears jagged and uneven, featuring numerous small indentations and protrusions. The edges are not smooth, further emphasizing its rugged appearance. The overall shape is asymmetric, with one end tapering slightly more than the other."/>
                    <pic:cNvPicPr preferRelativeResize="0"/>
                  </pic:nvPicPr>
                  <pic:blipFill>
                    <a:blip r:embed="rId19">
                      <a:extLst>
                        <a:ext uri="{28A0092B-C50C-407E-A947-70E740481C1C}">
                          <a14:useLocalDpi xmlns:a14="http://schemas.microsoft.com/office/drawing/2010/main" val="0"/>
                        </a:ext>
                      </a:extLst>
                    </a:blip>
                    <a:stretch>
                      <a:fillRect/>
                    </a:stretch>
                  </pic:blipFill>
                  <pic:spPr>
                    <a:xfrm>
                      <a:off x="0" y="0"/>
                      <a:ext cx="3498459" cy="2215057"/>
                    </a:xfrm>
                    <a:prstGeom prst="rect">
                      <a:avLst/>
                    </a:prstGeom>
                    <a:ln/>
                  </pic:spPr>
                </pic:pic>
              </a:graphicData>
            </a:graphic>
          </wp:inline>
        </w:drawing>
      </w:r>
    </w:p>
    <w:p w14:paraId="0000002E" w14:textId="77777777" w:rsidR="0021722C" w:rsidRDefault="00000000" w:rsidP="002235A1">
      <w:pPr>
        <w:pStyle w:val="Caption"/>
        <w:rPr>
          <w:b/>
        </w:rPr>
      </w:pPr>
      <w:r>
        <w:t xml:space="preserve">Source: </w:t>
      </w:r>
      <w:proofErr w:type="spellStart"/>
      <w:r>
        <w:t>Openclipart</w:t>
      </w:r>
      <w:proofErr w:type="spellEnd"/>
      <w:r>
        <w:t>/Wikimedia Commons</w:t>
      </w:r>
      <w:r>
        <w:br w:type="page"/>
      </w:r>
    </w:p>
    <w:p w14:paraId="0000002F" w14:textId="77777777" w:rsidR="0021722C" w:rsidRDefault="00000000" w:rsidP="00F05F02">
      <w:pPr>
        <w:pStyle w:val="Heading1"/>
        <w:rPr>
          <w:sz w:val="40"/>
          <w:szCs w:val="40"/>
        </w:rPr>
      </w:pPr>
      <w:bookmarkStart w:id="18" w:name="_heading=h.2zp85jd3czfu" w:colFirst="0" w:colLast="0"/>
      <w:bookmarkEnd w:id="18"/>
      <w:r>
        <w:lastRenderedPageBreak/>
        <w:t xml:space="preserve">Asteroid: </w:t>
      </w:r>
    </w:p>
    <w:p w14:paraId="00000030" w14:textId="77777777" w:rsidR="0021722C" w:rsidRDefault="00000000">
      <w:pPr>
        <w:spacing w:after="240"/>
      </w:pPr>
      <w:r>
        <w:t>A large rock in space, often orbiting the Sun.</w:t>
      </w:r>
    </w:p>
    <w:p w14:paraId="00000031" w14:textId="77777777" w:rsidR="0021722C" w:rsidRDefault="00000000" w:rsidP="002235A1">
      <w:pPr>
        <w:pStyle w:val="Heading2"/>
      </w:pPr>
      <w:bookmarkStart w:id="19" w:name="_heading=h.lize5ogd6moy" w:colFirst="0" w:colLast="0"/>
      <w:bookmarkEnd w:id="19"/>
      <w:r>
        <w:t>Translation:</w:t>
      </w:r>
    </w:p>
    <w:p w14:paraId="00000032" w14:textId="77777777" w:rsidR="0021722C" w:rsidRDefault="00000000">
      <w:pPr>
        <w:spacing w:after="240"/>
      </w:pPr>
      <w:sdt>
        <w:sdtPr>
          <w:tag w:val="goog_rdk_8"/>
          <w:id w:val="-700165011"/>
        </w:sdtPr>
        <w:sdtContent/>
      </w:sdt>
      <w:r>
        <w:rPr>
          <w:noProof/>
        </w:rPr>
        <w:drawing>
          <wp:inline distT="114300" distB="114300" distL="114300" distR="114300" wp14:anchorId="12617538" wp14:editId="7C124DE1">
            <wp:extent cx="4186238" cy="2339368"/>
            <wp:effectExtent l="0" t="0" r="0" b="0"/>
            <wp:docPr id="63" name="image6.jpg" descr="The image is split into two sections. On the left side, there is a cluster of numerous irregularly shaped asteroids of varying sizes, predominantly in shades of gray and brown, floating against a pitch-black background. These asteroids appear solid and rugged, showcasing a variety of textures and reflective surfaces. On the right side, the image depicts a dispersed collection of much smaller and lighter-colored particles against a dark background. These particles are more numerous, appearing as a faint, diffuse cloud, suggesting fragmentation or a broad distribution across the space."/>
            <wp:cNvGraphicFramePr/>
            <a:graphic xmlns:a="http://schemas.openxmlformats.org/drawingml/2006/main">
              <a:graphicData uri="http://schemas.openxmlformats.org/drawingml/2006/picture">
                <pic:pic xmlns:pic="http://schemas.openxmlformats.org/drawingml/2006/picture">
                  <pic:nvPicPr>
                    <pic:cNvPr id="0" name="image6.jpg" descr="The image is split into two sections. On the left side, there is a cluster of numerous irregularly shaped asteroids of varying sizes, predominantly in shades of gray and brown, floating against a pitch-black background. These asteroids appear solid and rugged, showcasing a variety of textures and reflective surfaces. On the right side, the image depicts a dispersed collection of much smaller and lighter-colored particles against a dark background. These particles are more numerous, appearing as a faint, diffuse cloud, suggesting fragmentation or a broad distribution across the space."/>
                    <pic:cNvPicPr preferRelativeResize="0"/>
                  </pic:nvPicPr>
                  <pic:blipFill>
                    <a:blip r:embed="rId20"/>
                    <a:srcRect/>
                    <a:stretch>
                      <a:fillRect/>
                    </a:stretch>
                  </pic:blipFill>
                  <pic:spPr>
                    <a:xfrm>
                      <a:off x="0" y="0"/>
                      <a:ext cx="4186238" cy="2339368"/>
                    </a:xfrm>
                    <a:prstGeom prst="rect">
                      <a:avLst/>
                    </a:prstGeom>
                    <a:ln/>
                  </pic:spPr>
                </pic:pic>
              </a:graphicData>
            </a:graphic>
          </wp:inline>
        </w:drawing>
      </w:r>
    </w:p>
    <w:p w14:paraId="00000033" w14:textId="77777777" w:rsidR="0021722C" w:rsidRDefault="00000000" w:rsidP="002235A1">
      <w:pPr>
        <w:pStyle w:val="Caption"/>
        <w:rPr>
          <w:highlight w:val="yellow"/>
        </w:rPr>
      </w:pPr>
      <w:r>
        <w:t>Source: Wikimedia Commons</w:t>
      </w:r>
    </w:p>
    <w:p w14:paraId="00000034" w14:textId="77777777" w:rsidR="0021722C" w:rsidRDefault="0021722C" w:rsidP="00F05F02">
      <w:pPr>
        <w:pStyle w:val="Heading1"/>
      </w:pPr>
      <w:bookmarkStart w:id="20" w:name="_heading=h.poko2tolcjoz" w:colFirst="0" w:colLast="0"/>
      <w:bookmarkEnd w:id="20"/>
    </w:p>
    <w:p w14:paraId="00000035" w14:textId="77777777" w:rsidR="0021722C" w:rsidRDefault="0021722C" w:rsidP="00F05F02">
      <w:pPr>
        <w:pStyle w:val="Heading1"/>
      </w:pPr>
      <w:bookmarkStart w:id="21" w:name="_heading=h.r2892dwygelr" w:colFirst="0" w:colLast="0"/>
      <w:bookmarkEnd w:id="21"/>
    </w:p>
    <w:p w14:paraId="00000036" w14:textId="77777777" w:rsidR="0021722C" w:rsidRDefault="0021722C" w:rsidP="00F05F02">
      <w:pPr>
        <w:pStyle w:val="Heading1"/>
      </w:pPr>
      <w:bookmarkStart w:id="22" w:name="_heading=h.1hnv4csre3sw" w:colFirst="0" w:colLast="0"/>
      <w:bookmarkEnd w:id="22"/>
    </w:p>
    <w:p w14:paraId="00000037" w14:textId="77777777" w:rsidR="0021722C" w:rsidRDefault="0021722C" w:rsidP="00F05F02">
      <w:pPr>
        <w:pStyle w:val="Heading1"/>
      </w:pPr>
      <w:bookmarkStart w:id="23" w:name="_heading=h.bm4zo7mhv2mn" w:colFirst="0" w:colLast="0"/>
      <w:bookmarkEnd w:id="23"/>
    </w:p>
    <w:p w14:paraId="00000038" w14:textId="77777777" w:rsidR="0021722C" w:rsidRDefault="0021722C" w:rsidP="00F05F02">
      <w:pPr>
        <w:pStyle w:val="Heading1"/>
      </w:pPr>
      <w:bookmarkStart w:id="24" w:name="_heading=h.xl21x8kgf2e3" w:colFirst="0" w:colLast="0"/>
      <w:bookmarkEnd w:id="24"/>
    </w:p>
    <w:p w14:paraId="00000039" w14:textId="77777777" w:rsidR="0021722C" w:rsidRDefault="0021722C" w:rsidP="00F05F02">
      <w:pPr>
        <w:pStyle w:val="Heading1"/>
      </w:pPr>
      <w:bookmarkStart w:id="25" w:name="_heading=h.h0yp096cn4p8" w:colFirst="0" w:colLast="0"/>
      <w:bookmarkEnd w:id="25"/>
    </w:p>
    <w:p w14:paraId="0000003A" w14:textId="77777777" w:rsidR="0021722C" w:rsidRDefault="0021722C" w:rsidP="00F05F02">
      <w:pPr>
        <w:pStyle w:val="Heading1"/>
      </w:pPr>
      <w:bookmarkStart w:id="26" w:name="_heading=h.8bnussqka4r5" w:colFirst="0" w:colLast="0"/>
      <w:bookmarkEnd w:id="26"/>
    </w:p>
    <w:p w14:paraId="0000003B" w14:textId="77777777" w:rsidR="0021722C" w:rsidRDefault="0021722C" w:rsidP="00F05F02">
      <w:pPr>
        <w:pStyle w:val="Heading1"/>
      </w:pPr>
      <w:bookmarkStart w:id="27" w:name="_heading=h.zf6w2u5t02tr" w:colFirst="0" w:colLast="0"/>
      <w:bookmarkEnd w:id="27"/>
    </w:p>
    <w:p w14:paraId="0000003E" w14:textId="77777777" w:rsidR="0021722C" w:rsidRDefault="00000000" w:rsidP="00F05F02">
      <w:pPr>
        <w:pStyle w:val="Heading1"/>
      </w:pPr>
      <w:bookmarkStart w:id="28" w:name="_heading=h.4x9sdr1lp0c3" w:colFirst="0" w:colLast="0"/>
      <w:bookmarkStart w:id="29" w:name="_heading=h.51mtlypcfwvq" w:colFirst="0" w:colLast="0"/>
      <w:bookmarkEnd w:id="28"/>
      <w:bookmarkEnd w:id="29"/>
      <w:r>
        <w:lastRenderedPageBreak/>
        <w:t xml:space="preserve">Volcano: </w:t>
      </w:r>
    </w:p>
    <w:p w14:paraId="0000003F" w14:textId="77777777" w:rsidR="0021722C" w:rsidRDefault="00000000">
      <w:pPr>
        <w:spacing w:after="240"/>
      </w:pPr>
      <w:r>
        <w:t>A mountain that can erupt with hot, melted rock, ash, and gases from deep inside the Earth.</w:t>
      </w:r>
    </w:p>
    <w:p w14:paraId="00000041" w14:textId="3DE97D52" w:rsidR="0021722C" w:rsidRDefault="00000000" w:rsidP="002235A1">
      <w:pPr>
        <w:pStyle w:val="Heading2"/>
      </w:pPr>
      <w:bookmarkStart w:id="30" w:name="_heading=h.ofecbl5jq7s9" w:colFirst="0" w:colLast="0"/>
      <w:bookmarkEnd w:id="30"/>
      <w:r>
        <w:t>Translation:</w:t>
      </w:r>
    </w:p>
    <w:p w14:paraId="00000042" w14:textId="77777777" w:rsidR="0021722C" w:rsidRDefault="00000000">
      <w:pPr>
        <w:spacing w:after="240"/>
      </w:pPr>
      <w:sdt>
        <w:sdtPr>
          <w:tag w:val="goog_rdk_9"/>
          <w:id w:val="1895152095"/>
        </w:sdtPr>
        <w:sdtContent/>
      </w:sdt>
      <w:r>
        <w:rPr>
          <w:noProof/>
        </w:rPr>
        <w:drawing>
          <wp:inline distT="114300" distB="114300" distL="114300" distR="114300" wp14:anchorId="41C64F35" wp14:editId="0359F23B">
            <wp:extent cx="4162934" cy="2770243"/>
            <wp:effectExtent l="0" t="0" r="0" b="0"/>
            <wp:docPr id="59" name="image2.jpg" descr="Photo of an erupting volcano against a dark background. Lava is illuminated in bright orange and red hues as it flows down the steep, dark slopes of the volcano. At the summit, intense bursts of fiery lava spew into the air, creating a dramatic and vivid contrast against the dark surroundings. The scene captures the dynamic energy and power of the volcanic eruption, with glowing lava streaks highlighting the structure of the volcano."/>
            <wp:cNvGraphicFramePr/>
            <a:graphic xmlns:a="http://schemas.openxmlformats.org/drawingml/2006/main">
              <a:graphicData uri="http://schemas.openxmlformats.org/drawingml/2006/picture">
                <pic:pic xmlns:pic="http://schemas.openxmlformats.org/drawingml/2006/picture">
                  <pic:nvPicPr>
                    <pic:cNvPr id="0" name="image2.jpg" descr="Photo of an erupting volcano against a dark background. Lava is illuminated in bright orange and red hues as it flows down the steep, dark slopes of the volcano. At the summit, intense bursts of fiery lava spew into the air, creating a dramatic and vivid contrast against the dark surroundings. The scene captures the dynamic energy and power of the volcanic eruption, with glowing lava streaks highlighting the structure of the volcano."/>
                    <pic:cNvPicPr preferRelativeResize="0"/>
                  </pic:nvPicPr>
                  <pic:blipFill>
                    <a:blip r:embed="rId21"/>
                    <a:srcRect/>
                    <a:stretch>
                      <a:fillRect/>
                    </a:stretch>
                  </pic:blipFill>
                  <pic:spPr>
                    <a:xfrm>
                      <a:off x="0" y="0"/>
                      <a:ext cx="4162934" cy="2770243"/>
                    </a:xfrm>
                    <a:prstGeom prst="rect">
                      <a:avLst/>
                    </a:prstGeom>
                    <a:ln/>
                  </pic:spPr>
                </pic:pic>
              </a:graphicData>
            </a:graphic>
          </wp:inline>
        </w:drawing>
      </w:r>
    </w:p>
    <w:p w14:paraId="00000043" w14:textId="77777777" w:rsidR="0021722C" w:rsidRDefault="00000000" w:rsidP="002235A1">
      <w:pPr>
        <w:pStyle w:val="Caption"/>
      </w:pPr>
      <w:r>
        <w:t>Source: Wikimedia Commons</w:t>
      </w:r>
    </w:p>
    <w:p w14:paraId="00000044" w14:textId="77777777" w:rsidR="0021722C" w:rsidRDefault="0021722C">
      <w:pPr>
        <w:spacing w:after="240"/>
      </w:pPr>
    </w:p>
    <w:p w14:paraId="00000045" w14:textId="77777777" w:rsidR="0021722C" w:rsidRDefault="0021722C">
      <w:pPr>
        <w:spacing w:after="240"/>
      </w:pPr>
    </w:p>
    <w:p w14:paraId="00000046" w14:textId="77777777" w:rsidR="0021722C" w:rsidRDefault="0021722C">
      <w:pPr>
        <w:spacing w:after="240"/>
      </w:pPr>
    </w:p>
    <w:p w14:paraId="6BEFF25E" w14:textId="77777777" w:rsidR="002235A1" w:rsidRDefault="002235A1">
      <w:pPr>
        <w:rPr>
          <w:b/>
          <w:bCs/>
          <w:color w:val="003466"/>
          <w:sz w:val="44"/>
          <w:szCs w:val="44"/>
        </w:rPr>
      </w:pPr>
      <w:bookmarkStart w:id="31" w:name="_heading=h.gq7fobqo71n8" w:colFirst="0" w:colLast="0"/>
      <w:bookmarkEnd w:id="31"/>
      <w:r>
        <w:br w:type="page"/>
      </w:r>
    </w:p>
    <w:p w14:paraId="00000047" w14:textId="417977A6" w:rsidR="0021722C" w:rsidRDefault="00000000" w:rsidP="00F05F02">
      <w:pPr>
        <w:pStyle w:val="Heading1"/>
      </w:pPr>
      <w:r>
        <w:lastRenderedPageBreak/>
        <w:t xml:space="preserve">Lava Flow: </w:t>
      </w:r>
    </w:p>
    <w:p w14:paraId="00000048" w14:textId="77777777" w:rsidR="0021722C" w:rsidRDefault="00000000">
      <w:pPr>
        <w:spacing w:after="240"/>
      </w:pPr>
      <w:r>
        <w:t>Hot, melted rock from a volcano that flows down the sides during an eruption.</w:t>
      </w:r>
    </w:p>
    <w:p w14:paraId="00000049" w14:textId="77777777" w:rsidR="0021722C" w:rsidRDefault="00000000" w:rsidP="002235A1">
      <w:pPr>
        <w:pStyle w:val="Heading2"/>
      </w:pPr>
      <w:bookmarkStart w:id="32" w:name="_heading=h.li3kjfpey5cy" w:colFirst="0" w:colLast="0"/>
      <w:bookmarkEnd w:id="32"/>
      <w:r>
        <w:t>Translation:</w:t>
      </w:r>
    </w:p>
    <w:p w14:paraId="0000004A" w14:textId="77777777" w:rsidR="0021722C" w:rsidRDefault="00000000">
      <w:pPr>
        <w:spacing w:after="240"/>
      </w:pPr>
      <w:sdt>
        <w:sdtPr>
          <w:tag w:val="goog_rdk_10"/>
          <w:id w:val="574246210"/>
        </w:sdtPr>
        <w:sdtContent/>
      </w:sdt>
      <w:r>
        <w:rPr>
          <w:noProof/>
        </w:rPr>
        <w:drawing>
          <wp:inline distT="114300" distB="114300" distL="114300" distR="114300" wp14:anchorId="0825B51B" wp14:editId="44DBB541">
            <wp:extent cx="4014788" cy="2248281"/>
            <wp:effectExtent l="0" t="0" r="0" b="0"/>
            <wp:docPr id="51" name="image1.jpg" descr="The image shows a digital rendering of Mount Adams, a snow-capped volcanic peak. The volcano is depicted with a prominent lava flow extending from its summit area. The flow is vividly colored in shades of fiery orange and red, indicating its path down the mountain. Surrounding the volcano and flow are lush green forests and rugged terrain. The sky above is clear and blue, enhancing the stark contrast between the snowy peak and the vivid lava. The composition highlights the natural landscape and geological features of the area."/>
            <wp:cNvGraphicFramePr/>
            <a:graphic xmlns:a="http://schemas.openxmlformats.org/drawingml/2006/main">
              <a:graphicData uri="http://schemas.openxmlformats.org/drawingml/2006/picture">
                <pic:pic xmlns:pic="http://schemas.openxmlformats.org/drawingml/2006/picture">
                  <pic:nvPicPr>
                    <pic:cNvPr id="0" name="image1.jpg" descr="The image shows a digital rendering of Mount Adams, a snow-capped volcanic peak. The volcano is depicted with a prominent lava flow extending from its summit area. The flow is vividly colored in shades of fiery orange and red, indicating its path down the mountain. Surrounding the volcano and flow are lush green forests and rugged terrain. The sky above is clear and blue, enhancing the stark contrast between the snowy peak and the vivid lava. The composition highlights the natural landscape and geological features of the area."/>
                    <pic:cNvPicPr preferRelativeResize="0"/>
                  </pic:nvPicPr>
                  <pic:blipFill>
                    <a:blip r:embed="rId22"/>
                    <a:srcRect/>
                    <a:stretch>
                      <a:fillRect/>
                    </a:stretch>
                  </pic:blipFill>
                  <pic:spPr>
                    <a:xfrm>
                      <a:off x="0" y="0"/>
                      <a:ext cx="4014788" cy="2248281"/>
                    </a:xfrm>
                    <a:prstGeom prst="rect">
                      <a:avLst/>
                    </a:prstGeom>
                    <a:ln/>
                  </pic:spPr>
                </pic:pic>
              </a:graphicData>
            </a:graphic>
          </wp:inline>
        </w:drawing>
      </w:r>
      <w:sdt>
        <w:sdtPr>
          <w:tag w:val="goog_rdk_11"/>
          <w:id w:val="1949494714"/>
        </w:sdtPr>
        <w:sdtContent/>
      </w:sdt>
      <w:r>
        <w:rPr>
          <w:noProof/>
        </w:rPr>
        <w:drawing>
          <wp:inline distT="114300" distB="114300" distL="114300" distR="114300" wp14:anchorId="35A06CB9" wp14:editId="562337DB">
            <wp:extent cx="4014798" cy="2682875"/>
            <wp:effectExtent l="0" t="0" r="5080" b="3175"/>
            <wp:docPr id="50" name="image17.jpg" descr="The image depicts a landscape of hardened lava with visible glowing lava streaks. The surface is a rugged, dark gray, showcasing various textures and fractures. Bright streaks of orange and red glow within the cracks, highlighting the heat and molten lava beneath. The patterns of the hardened lava form wave-like formations and appear layered, adding to the intricate texture. The contrast between the dark solidified lava and the vibrant, flowing molten lava creates a dramatic visual effect."/>
            <wp:cNvGraphicFramePr/>
            <a:graphic xmlns:a="http://schemas.openxmlformats.org/drawingml/2006/main">
              <a:graphicData uri="http://schemas.openxmlformats.org/drawingml/2006/picture">
                <pic:pic xmlns:pic="http://schemas.openxmlformats.org/drawingml/2006/picture">
                  <pic:nvPicPr>
                    <pic:cNvPr id="50" name="image17.jpg" descr="The image depicts a landscape of hardened lava with visible glowing lava streaks. The surface is a rugged, dark gray, showcasing various textures and fractures. Bright streaks of orange and red glow within the cracks, highlighting the heat and molten lava beneath. The patterns of the hardened lava form wave-like formations and appear layered, adding to the intricate texture. The contrast between the dark solidified lava and the vibrant, flowing molten lava creates a dramatic visual effect."/>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4014798" cy="2682875"/>
                    </a:xfrm>
                    <a:prstGeom prst="rect">
                      <a:avLst/>
                    </a:prstGeom>
                    <a:ln/>
                  </pic:spPr>
                </pic:pic>
              </a:graphicData>
            </a:graphic>
          </wp:inline>
        </w:drawing>
      </w:r>
    </w:p>
    <w:p w14:paraId="0000004B" w14:textId="77777777" w:rsidR="0021722C" w:rsidRDefault="00000000" w:rsidP="002235A1">
      <w:pPr>
        <w:pStyle w:val="Caption"/>
      </w:pPr>
      <w:r>
        <w:t>Source: Wikimedia Commons</w:t>
      </w:r>
    </w:p>
    <w:p w14:paraId="0000004C" w14:textId="77777777" w:rsidR="0021722C" w:rsidRDefault="0021722C">
      <w:pPr>
        <w:spacing w:after="240"/>
        <w:rPr>
          <w:b/>
        </w:rPr>
      </w:pPr>
    </w:p>
    <w:p w14:paraId="0000004D" w14:textId="77777777" w:rsidR="0021722C" w:rsidRDefault="00000000" w:rsidP="00F05F02">
      <w:pPr>
        <w:pStyle w:val="Heading1"/>
      </w:pPr>
      <w:bookmarkStart w:id="33" w:name="_heading=h.9vjch9k67at0" w:colFirst="0" w:colLast="0"/>
      <w:bookmarkEnd w:id="33"/>
      <w:r>
        <w:lastRenderedPageBreak/>
        <w:t>Low Gravity:</w:t>
      </w:r>
    </w:p>
    <w:p w14:paraId="0000004E" w14:textId="77777777" w:rsidR="0021722C" w:rsidRDefault="00000000">
      <w:pPr>
        <w:spacing w:after="240"/>
      </w:pPr>
      <w:r>
        <w:t>A weaker force pulling things toward a planet or moon.</w:t>
      </w:r>
    </w:p>
    <w:p w14:paraId="0000004F" w14:textId="77777777" w:rsidR="0021722C" w:rsidRDefault="00000000" w:rsidP="002235A1">
      <w:pPr>
        <w:pStyle w:val="Heading2"/>
      </w:pPr>
      <w:bookmarkStart w:id="34" w:name="_heading=h.cmpzmbvypw3w" w:colFirst="0" w:colLast="0"/>
      <w:bookmarkEnd w:id="34"/>
      <w:r>
        <w:t>Translation:</w:t>
      </w:r>
    </w:p>
    <w:p w14:paraId="00000050" w14:textId="77777777" w:rsidR="0021722C" w:rsidRDefault="00000000">
      <w:sdt>
        <w:sdtPr>
          <w:tag w:val="goog_rdk_12"/>
          <w:id w:val="-1511978488"/>
        </w:sdtPr>
        <w:sdtContent/>
      </w:sdt>
      <w:r>
        <w:rPr>
          <w:noProof/>
        </w:rPr>
        <w:drawing>
          <wp:inline distT="114300" distB="114300" distL="114300" distR="114300" wp14:anchorId="1E34C6B0" wp14:editId="02120664">
            <wp:extent cx="4239238" cy="4416425"/>
            <wp:effectExtent l="0" t="0" r="9525" b="3175"/>
            <wp:docPr id="58" name="image14.png" descr="The image depicts a cartoon astronaut figure, upside down in a playful manner. The astronaut is wearing a white space suit with red accents on the gloves, boots, and helmet. The suit is rounded and stylized, giving it a lighthearted appearance. A small visor is visible on the helmet, and the arms and legs of the suit are slightly bent, adding to the whimsical feel. The astronaut's gloves are open, and the figure is drawn with simple black lines, emphasizing a cartoonish style."/>
            <wp:cNvGraphicFramePr/>
            <a:graphic xmlns:a="http://schemas.openxmlformats.org/drawingml/2006/main">
              <a:graphicData uri="http://schemas.openxmlformats.org/drawingml/2006/picture">
                <pic:pic xmlns:pic="http://schemas.openxmlformats.org/drawingml/2006/picture">
                  <pic:nvPicPr>
                    <pic:cNvPr id="58" name="image14.png" descr="The image depicts a cartoon astronaut figure, upside down in a playful manner. The astronaut is wearing a white space suit with red accents on the gloves, boots, and helmet. The suit is rounded and stylized, giving it a lighthearted appearance. A small visor is visible on the helmet, and the arms and legs of the suit are slightly bent, adding to the whimsical feel. The astronaut's gloves are open, and the figure is drawn with simple black lines, emphasizing a cartoonish style."/>
                    <pic:cNvPicPr preferRelativeResize="0"/>
                  </pic:nvPicPr>
                  <pic:blipFill rotWithShape="1">
                    <a:blip r:embed="rId24">
                      <a:extLst>
                        <a:ext uri="{28A0092B-C50C-407E-A947-70E740481C1C}">
                          <a14:useLocalDpi xmlns:a14="http://schemas.microsoft.com/office/drawing/2010/main" val="0"/>
                        </a:ext>
                      </a:extLst>
                    </a:blip>
                    <a:srcRect l="61" r="67"/>
                    <a:stretch/>
                  </pic:blipFill>
                  <pic:spPr bwMode="auto">
                    <a:xfrm>
                      <a:off x="0" y="0"/>
                      <a:ext cx="4239514" cy="4416713"/>
                    </a:xfrm>
                    <a:prstGeom prst="rect">
                      <a:avLst/>
                    </a:prstGeom>
                    <a:ln>
                      <a:noFill/>
                    </a:ln>
                    <a:extLst>
                      <a:ext uri="{53640926-AAD7-44D8-BBD7-CCE9431645EC}">
                        <a14:shadowObscured xmlns:a14="http://schemas.microsoft.com/office/drawing/2010/main"/>
                      </a:ext>
                    </a:extLst>
                  </pic:spPr>
                </pic:pic>
              </a:graphicData>
            </a:graphic>
          </wp:inline>
        </w:drawing>
      </w:r>
    </w:p>
    <w:p w14:paraId="00000051" w14:textId="77777777" w:rsidR="0021722C" w:rsidRDefault="00000000" w:rsidP="002235A1">
      <w:pPr>
        <w:pStyle w:val="Caption"/>
      </w:pPr>
      <w:r>
        <w:t xml:space="preserve">Source: </w:t>
      </w:r>
      <w:proofErr w:type="spellStart"/>
      <w:r>
        <w:t>Openclipart</w:t>
      </w:r>
      <w:proofErr w:type="spellEnd"/>
    </w:p>
    <w:p w14:paraId="00000052" w14:textId="77777777" w:rsidR="0021722C" w:rsidRDefault="0021722C">
      <w:pPr>
        <w:spacing w:after="240"/>
      </w:pPr>
    </w:p>
    <w:p w14:paraId="00000053" w14:textId="77777777" w:rsidR="0021722C" w:rsidRDefault="0021722C">
      <w:pPr>
        <w:spacing w:after="240"/>
      </w:pPr>
    </w:p>
    <w:p w14:paraId="00000054" w14:textId="77777777" w:rsidR="0021722C" w:rsidRDefault="0021722C">
      <w:pPr>
        <w:spacing w:after="240"/>
      </w:pPr>
    </w:p>
    <w:p w14:paraId="00000055" w14:textId="77777777" w:rsidR="0021722C" w:rsidRDefault="00000000" w:rsidP="00F05F02">
      <w:pPr>
        <w:pStyle w:val="Heading1"/>
      </w:pPr>
      <w:bookmarkStart w:id="35" w:name="_heading=h.xooacx7yenss" w:colFirst="0" w:colLast="0"/>
      <w:bookmarkEnd w:id="35"/>
      <w:r>
        <w:lastRenderedPageBreak/>
        <w:t xml:space="preserve">Poison Soil: </w:t>
      </w:r>
    </w:p>
    <w:p w14:paraId="00000056" w14:textId="77777777" w:rsidR="0021722C" w:rsidRDefault="00000000">
      <w:pPr>
        <w:spacing w:after="240"/>
      </w:pPr>
      <w:r>
        <w:t>Soil that has harmful chemicals or substances in it, making it unsafe for plants or animals.</w:t>
      </w:r>
    </w:p>
    <w:p w14:paraId="00000057" w14:textId="77777777" w:rsidR="0021722C" w:rsidRDefault="00000000" w:rsidP="002235A1">
      <w:pPr>
        <w:pStyle w:val="Heading2"/>
      </w:pPr>
      <w:bookmarkStart w:id="36" w:name="_heading=h.upmdamn5btae" w:colFirst="0" w:colLast="0"/>
      <w:bookmarkEnd w:id="36"/>
      <w:r>
        <w:t>Translation:</w:t>
      </w:r>
    </w:p>
    <w:p w14:paraId="00000058" w14:textId="77777777" w:rsidR="0021722C" w:rsidRDefault="00000000">
      <w:pPr>
        <w:spacing w:after="240"/>
      </w:pPr>
      <w:sdt>
        <w:sdtPr>
          <w:tag w:val="goog_rdk_13"/>
          <w:id w:val="-786660842"/>
        </w:sdtPr>
        <w:sdtContent/>
      </w:sdt>
      <w:r>
        <w:rPr>
          <w:noProof/>
        </w:rPr>
        <w:drawing>
          <wp:inline distT="114300" distB="114300" distL="114300" distR="114300" wp14:anchorId="2F02B70F" wp14:editId="23D4F58A">
            <wp:extent cx="2554978" cy="1911548"/>
            <wp:effectExtent l="0" t="0" r="0" b="0"/>
            <wp:docPr id="62" name="image7.png" descr="Yellow warning sign with a skull and crossbones, labeled &quot;DANGER POISON.&quot;"/>
            <wp:cNvGraphicFramePr/>
            <a:graphic xmlns:a="http://schemas.openxmlformats.org/drawingml/2006/main">
              <a:graphicData uri="http://schemas.openxmlformats.org/drawingml/2006/picture">
                <pic:pic xmlns:pic="http://schemas.openxmlformats.org/drawingml/2006/picture">
                  <pic:nvPicPr>
                    <pic:cNvPr id="0" name="image7.png" descr="Yellow warning sign with a skull and crossbones, labeled &quot;DANGER POISON.&quot;"/>
                    <pic:cNvPicPr preferRelativeResize="0"/>
                  </pic:nvPicPr>
                  <pic:blipFill>
                    <a:blip r:embed="rId25"/>
                    <a:srcRect/>
                    <a:stretch>
                      <a:fillRect/>
                    </a:stretch>
                  </pic:blipFill>
                  <pic:spPr>
                    <a:xfrm>
                      <a:off x="0" y="0"/>
                      <a:ext cx="2554978" cy="1911548"/>
                    </a:xfrm>
                    <a:prstGeom prst="rect">
                      <a:avLst/>
                    </a:prstGeom>
                    <a:ln/>
                  </pic:spPr>
                </pic:pic>
              </a:graphicData>
            </a:graphic>
          </wp:inline>
        </w:drawing>
      </w:r>
      <w:sdt>
        <w:sdtPr>
          <w:tag w:val="goog_rdk_14"/>
          <w:id w:val="1016655213"/>
        </w:sdtPr>
        <w:sdtContent/>
      </w:sdt>
      <w:r>
        <w:rPr>
          <w:noProof/>
        </w:rPr>
        <w:drawing>
          <wp:inline distT="114300" distB="114300" distL="114300" distR="114300" wp14:anchorId="1C705BA2" wp14:editId="5A32BDF9">
            <wp:extent cx="5062538" cy="2807234"/>
            <wp:effectExtent l="0" t="0" r="5080" b="0"/>
            <wp:docPr id="47" name="image11.jpg" descr="The image shows a Martian landscape characterized by a rugged and textured surface in shades of brown and orange. A large impact crater is prominently visible on the right-hand side, featuring a well-defined circular rim and two central peaks. The surrounding area is dotted with numerous smaller craters and features a variety of textures, including smooth plains and rough, eroded terrain. Shadows within the craters emphasize their depth. The overall composition highlights the barren and arid surface of Mars."/>
            <wp:cNvGraphicFramePr/>
            <a:graphic xmlns:a="http://schemas.openxmlformats.org/drawingml/2006/main">
              <a:graphicData uri="http://schemas.openxmlformats.org/drawingml/2006/picture">
                <pic:pic xmlns:pic="http://schemas.openxmlformats.org/drawingml/2006/picture">
                  <pic:nvPicPr>
                    <pic:cNvPr id="47" name="image11.jpg" descr="The image shows a Martian landscape characterized by a rugged and textured surface in shades of brown and orange. A large impact crater is prominently visible on the right-hand side, featuring a well-defined circular rim and two central peaks. The surrounding area is dotted with numerous smaller craters and features a variety of textures, including smooth plains and rough, eroded terrain. Shadows within the craters emphasize their depth. The overall composition highlights the barren and arid surface of Mars."/>
                    <pic:cNvPicPr preferRelativeResize="0"/>
                  </pic:nvPicPr>
                  <pic:blipFill>
                    <a:blip r:embed="rId26">
                      <a:extLst>
                        <a:ext uri="{28A0092B-C50C-407E-A947-70E740481C1C}">
                          <a14:useLocalDpi xmlns:a14="http://schemas.microsoft.com/office/drawing/2010/main" val="0"/>
                        </a:ext>
                      </a:extLst>
                    </a:blip>
                    <a:stretch>
                      <a:fillRect/>
                    </a:stretch>
                  </pic:blipFill>
                  <pic:spPr>
                    <a:xfrm>
                      <a:off x="0" y="0"/>
                      <a:ext cx="5062538" cy="2807234"/>
                    </a:xfrm>
                    <a:prstGeom prst="rect">
                      <a:avLst/>
                    </a:prstGeom>
                    <a:ln/>
                  </pic:spPr>
                </pic:pic>
              </a:graphicData>
            </a:graphic>
          </wp:inline>
        </w:drawing>
      </w:r>
    </w:p>
    <w:p w14:paraId="00000059" w14:textId="77777777" w:rsidR="0021722C" w:rsidRDefault="00000000" w:rsidP="002235A1">
      <w:pPr>
        <w:pStyle w:val="Caption"/>
      </w:pPr>
      <w:r>
        <w:t>Source: Flickr</w:t>
      </w:r>
    </w:p>
    <w:p w14:paraId="0000005A" w14:textId="77777777" w:rsidR="0021722C" w:rsidRDefault="0021722C">
      <w:pPr>
        <w:spacing w:after="240"/>
      </w:pPr>
    </w:p>
    <w:p w14:paraId="0000005B" w14:textId="77777777" w:rsidR="0021722C" w:rsidRDefault="00000000" w:rsidP="00F05F02">
      <w:pPr>
        <w:pStyle w:val="Heading1"/>
      </w:pPr>
      <w:bookmarkStart w:id="37" w:name="_heading=h.4eabc1e295rb" w:colFirst="0" w:colLast="0"/>
      <w:bookmarkEnd w:id="37"/>
      <w:r>
        <w:lastRenderedPageBreak/>
        <w:t>Space Radiation:</w:t>
      </w:r>
    </w:p>
    <w:p w14:paraId="0000005C" w14:textId="77777777" w:rsidR="0021722C" w:rsidRDefault="00000000">
      <w:pPr>
        <w:spacing w:after="240"/>
      </w:pPr>
      <w:r>
        <w:t>Dangerous energy from the Sun or other stars in space that can harm living things.</w:t>
      </w:r>
    </w:p>
    <w:p w14:paraId="0000005D" w14:textId="77777777" w:rsidR="0021722C" w:rsidRDefault="00000000" w:rsidP="002235A1">
      <w:pPr>
        <w:pStyle w:val="Heading2"/>
      </w:pPr>
      <w:bookmarkStart w:id="38" w:name="_heading=h.uc0003hqz0ho" w:colFirst="0" w:colLast="0"/>
      <w:bookmarkEnd w:id="38"/>
      <w:r>
        <w:t>Translation:</w:t>
      </w:r>
    </w:p>
    <w:p w14:paraId="0000005E" w14:textId="77777777" w:rsidR="0021722C" w:rsidRDefault="00000000">
      <w:sdt>
        <w:sdtPr>
          <w:tag w:val="goog_rdk_15"/>
          <w:id w:val="90437535"/>
        </w:sdtPr>
        <w:sdtContent/>
      </w:sdt>
      <w:r>
        <w:rPr>
          <w:noProof/>
        </w:rPr>
        <w:drawing>
          <wp:inline distT="114300" distB="114300" distL="114300" distR="114300" wp14:anchorId="218EE73E" wp14:editId="63DADD93">
            <wp:extent cx="4483298" cy="4483298"/>
            <wp:effectExtent l="0" t="0" r="0" b="0"/>
            <wp:docPr id="54" name="image12.jpg" descr="The image depicts the surface of the Sun captured in ultraviolet light, showcasing a dramatic solar flare. The Sun appears as a large, round, glowing object in shades of dark orange and brown with intricate patterns and textures across its surface. Bright spots and flares are visible, with one particularly intense flare in bright purple and white extending from the lower right quadrant. This flare emits sharp light rays, creating a striking contrast against the darker surface of the Sun. The edges of the Sun show a faint halo, emphasizing its spherical shape against the black background of space."/>
            <wp:cNvGraphicFramePr/>
            <a:graphic xmlns:a="http://schemas.openxmlformats.org/drawingml/2006/main">
              <a:graphicData uri="http://schemas.openxmlformats.org/drawingml/2006/picture">
                <pic:pic xmlns:pic="http://schemas.openxmlformats.org/drawingml/2006/picture">
                  <pic:nvPicPr>
                    <pic:cNvPr id="54" name="image12.jpg" descr="The image depicts the surface of the Sun captured in ultraviolet light, showcasing a dramatic solar flare. The Sun appears as a large, round, glowing object in shades of dark orange and brown with intricate patterns and textures across its surface. Bright spots and flares are visible, with one particularly intense flare in bright purple and white extending from the lower right quadrant. This flare emits sharp light rays, creating a striking contrast against the darker surface of the Sun. The edges of the Sun show a faint halo, emphasizing its spherical shape against the black background of space."/>
                    <pic:cNvPicPr preferRelativeResize="0"/>
                  </pic:nvPicPr>
                  <pic:blipFill>
                    <a:blip r:embed="rId27">
                      <a:extLst>
                        <a:ext uri="{28A0092B-C50C-407E-A947-70E740481C1C}">
                          <a14:useLocalDpi xmlns:a14="http://schemas.microsoft.com/office/drawing/2010/main" val="0"/>
                        </a:ext>
                      </a:extLst>
                    </a:blip>
                    <a:stretch>
                      <a:fillRect/>
                    </a:stretch>
                  </pic:blipFill>
                  <pic:spPr>
                    <a:xfrm>
                      <a:off x="0" y="0"/>
                      <a:ext cx="4483298" cy="4483298"/>
                    </a:xfrm>
                    <a:prstGeom prst="rect">
                      <a:avLst/>
                    </a:prstGeom>
                    <a:ln/>
                  </pic:spPr>
                </pic:pic>
              </a:graphicData>
            </a:graphic>
          </wp:inline>
        </w:drawing>
      </w:r>
    </w:p>
    <w:p w14:paraId="0000005F" w14:textId="77777777" w:rsidR="0021722C" w:rsidRDefault="00000000" w:rsidP="002235A1">
      <w:pPr>
        <w:pStyle w:val="Caption"/>
      </w:pPr>
      <w:r>
        <w:t>Source: Flickr</w:t>
      </w:r>
    </w:p>
    <w:p w14:paraId="00000060" w14:textId="77777777" w:rsidR="0021722C" w:rsidRDefault="0021722C">
      <w:pPr>
        <w:spacing w:after="240"/>
      </w:pPr>
    </w:p>
    <w:p w14:paraId="00000061" w14:textId="77777777" w:rsidR="0021722C" w:rsidRDefault="0021722C">
      <w:pPr>
        <w:spacing w:after="240"/>
      </w:pPr>
    </w:p>
    <w:p w14:paraId="00000062" w14:textId="77777777" w:rsidR="0021722C" w:rsidRDefault="00000000" w:rsidP="00F05F02">
      <w:pPr>
        <w:pStyle w:val="Heading1"/>
      </w:pPr>
      <w:bookmarkStart w:id="39" w:name="_heading=h.983dms6cuzui" w:colFirst="0" w:colLast="0"/>
      <w:bookmarkEnd w:id="39"/>
      <w:r>
        <w:lastRenderedPageBreak/>
        <w:t>Dangerous Dust:</w:t>
      </w:r>
    </w:p>
    <w:p w14:paraId="00000063" w14:textId="77777777" w:rsidR="0021722C" w:rsidRDefault="00000000">
      <w:r>
        <w:t>Small particles in the air that can be harmful to breathe or cause damage.</w:t>
      </w:r>
    </w:p>
    <w:p w14:paraId="00000064" w14:textId="77777777" w:rsidR="0021722C" w:rsidRDefault="00000000" w:rsidP="002235A1">
      <w:pPr>
        <w:pStyle w:val="Heading2"/>
      </w:pPr>
      <w:bookmarkStart w:id="40" w:name="_heading=h.qj6bf6evz694" w:colFirst="0" w:colLast="0"/>
      <w:bookmarkEnd w:id="40"/>
      <w:r>
        <w:t>Translation:</w:t>
      </w:r>
    </w:p>
    <w:p w14:paraId="57081F36" w14:textId="77777777" w:rsidR="002235A1" w:rsidRDefault="00000000" w:rsidP="002235A1">
      <w:pPr>
        <w:pStyle w:val="Caption"/>
      </w:pPr>
      <w:sdt>
        <w:sdtPr>
          <w:tag w:val="goog_rdk_16"/>
          <w:id w:val="1583489277"/>
        </w:sdtPr>
        <w:sdtContent/>
      </w:sdt>
      <w:r>
        <w:rPr>
          <w:noProof/>
        </w:rPr>
        <w:drawing>
          <wp:inline distT="114300" distB="114300" distL="114300" distR="114300" wp14:anchorId="68C17391" wp14:editId="5076E677">
            <wp:extent cx="4526935" cy="2020442"/>
            <wp:effectExtent l="0" t="0" r="6985" b="0"/>
            <wp:docPr id="49" name="image13.jpg" descr="The image shows a side-by-side comparison of a landscape on two different days, June 7 and June 10. Both images feature a similar desert environment with mountains in the background. On the left, dated June 7, the scene is relatively clearer with more visible details of the terrain and mountains under a light beige sky. On the right, dated June 10, the view is significantly obscured by a dense layer of dust, giving the scene a darker orange tint. The details of the mountains and land are much less discernible compared to the June 7 image."/>
            <wp:cNvGraphicFramePr/>
            <a:graphic xmlns:a="http://schemas.openxmlformats.org/drawingml/2006/main">
              <a:graphicData uri="http://schemas.openxmlformats.org/drawingml/2006/picture">
                <pic:pic xmlns:pic="http://schemas.openxmlformats.org/drawingml/2006/picture">
                  <pic:nvPicPr>
                    <pic:cNvPr id="49" name="image13.jpg" descr="The image shows a side-by-side comparison of a landscape on two different days, June 7 and June 10. Both images feature a similar desert environment with mountains in the background. On the left, dated June 7, the scene is relatively clearer with more visible details of the terrain and mountains under a light beige sky. On the right, dated June 10, the view is significantly obscured by a dense layer of dust, giving the scene a darker orange tint. The details of the mountains and land are much less discernible compared to the June 7 image."/>
                    <pic:cNvPicPr preferRelativeResize="0"/>
                  </pic:nvPicPr>
                  <pic:blipFill>
                    <a:blip r:embed="rId28">
                      <a:extLst>
                        <a:ext uri="{28A0092B-C50C-407E-A947-70E740481C1C}">
                          <a14:useLocalDpi xmlns:a14="http://schemas.microsoft.com/office/drawing/2010/main" val="0"/>
                        </a:ext>
                      </a:extLst>
                    </a:blip>
                    <a:stretch>
                      <a:fillRect/>
                    </a:stretch>
                  </pic:blipFill>
                  <pic:spPr>
                    <a:xfrm>
                      <a:off x="0" y="0"/>
                      <a:ext cx="4526935" cy="2020442"/>
                    </a:xfrm>
                    <a:prstGeom prst="rect">
                      <a:avLst/>
                    </a:prstGeom>
                    <a:ln/>
                  </pic:spPr>
                </pic:pic>
              </a:graphicData>
            </a:graphic>
          </wp:inline>
        </w:drawing>
      </w:r>
      <w:sdt>
        <w:sdtPr>
          <w:tag w:val="goog_rdk_17"/>
          <w:id w:val="418921259"/>
        </w:sdtPr>
        <w:sdtContent/>
      </w:sdt>
      <w:r>
        <w:rPr>
          <w:noProof/>
        </w:rPr>
        <w:drawing>
          <wp:inline distT="114300" distB="114300" distL="114300" distR="114300" wp14:anchorId="79CE6477" wp14:editId="79BBE64E">
            <wp:extent cx="3024188" cy="2569298"/>
            <wp:effectExtent l="0" t="0" r="5080" b="2540"/>
            <wp:docPr id="48" name="image15.jpg" descr="The image is a simple line drawing of a person wearing a gas mask. The mask covers the entire lower half of the face, including the nose and mouth. Two cylindrical filters are visible on either side of the mask, with detailed lines indicating their structure. The top part of the mask sits securely over the nose, and straps are depicted going over the ears and around the head."/>
            <wp:cNvGraphicFramePr/>
            <a:graphic xmlns:a="http://schemas.openxmlformats.org/drawingml/2006/main">
              <a:graphicData uri="http://schemas.openxmlformats.org/drawingml/2006/picture">
                <pic:pic xmlns:pic="http://schemas.openxmlformats.org/drawingml/2006/picture">
                  <pic:nvPicPr>
                    <pic:cNvPr id="48" name="image15.jpg" descr="The image is a simple line drawing of a person wearing a gas mask. The mask covers the entire lower half of the face, including the nose and mouth. Two cylindrical filters are visible on either side of the mask, with detailed lines indicating their structure. The top part of the mask sits securely over the nose, and straps are depicted going over the ears and around the head."/>
                    <pic:cNvPicPr preferRelativeResize="0"/>
                  </pic:nvPicPr>
                  <pic:blipFill>
                    <a:blip r:embed="rId29">
                      <a:extLst>
                        <a:ext uri="{28A0092B-C50C-407E-A947-70E740481C1C}">
                          <a14:useLocalDpi xmlns:a14="http://schemas.microsoft.com/office/drawing/2010/main" val="0"/>
                        </a:ext>
                      </a:extLst>
                    </a:blip>
                    <a:srcRect l="232" r="232"/>
                    <a:stretch>
                      <a:fillRect/>
                    </a:stretch>
                  </pic:blipFill>
                  <pic:spPr bwMode="auto">
                    <a:xfrm>
                      <a:off x="0" y="0"/>
                      <a:ext cx="3024188" cy="2569298"/>
                    </a:xfrm>
                    <a:prstGeom prst="rect">
                      <a:avLst/>
                    </a:prstGeom>
                    <a:ln>
                      <a:noFill/>
                    </a:ln>
                    <a:extLst>
                      <a:ext uri="{53640926-AAD7-44D8-BBD7-CCE9431645EC}">
                        <a14:shadowObscured xmlns:a14="http://schemas.microsoft.com/office/drawing/2010/main"/>
                      </a:ext>
                    </a:extLst>
                  </pic:spPr>
                </pic:pic>
              </a:graphicData>
            </a:graphic>
          </wp:inline>
        </w:drawing>
      </w:r>
    </w:p>
    <w:p w14:paraId="00000065" w14:textId="325737E5" w:rsidR="0021722C" w:rsidRDefault="00000000" w:rsidP="002235A1">
      <w:pPr>
        <w:pStyle w:val="Caption"/>
      </w:pPr>
      <w:r>
        <w:t>Source: Flickr</w:t>
      </w:r>
    </w:p>
    <w:p w14:paraId="00000066" w14:textId="77777777" w:rsidR="0021722C" w:rsidRDefault="0021722C"/>
    <w:sectPr w:rsidR="0021722C" w:rsidSect="00F05F02">
      <w:footerReference w:type="default" r:id="rId30"/>
      <w:pgSz w:w="12240" w:h="15840"/>
      <w:pgMar w:top="18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C784" w14:textId="77777777" w:rsidR="00660320" w:rsidRDefault="00660320">
      <w:pPr>
        <w:spacing w:after="0" w:line="240" w:lineRule="auto"/>
      </w:pPr>
      <w:r>
        <w:separator/>
      </w:r>
    </w:p>
  </w:endnote>
  <w:endnote w:type="continuationSeparator" w:id="0">
    <w:p w14:paraId="1CF840FA" w14:textId="77777777" w:rsidR="00660320" w:rsidRDefault="0066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1DAD01B3" w:rsidR="0021722C" w:rsidRPr="00F05F02" w:rsidRDefault="00F05F02" w:rsidP="00F05F02">
    <w:pPr>
      <w:jc w:val="center"/>
      <w:rPr>
        <w:color w:val="000000"/>
        <w:sz w:val="24"/>
        <w:szCs w:val="24"/>
      </w:rPr>
    </w:pPr>
    <w:r w:rsidRPr="00240B39">
      <w:rPr>
        <w:noProof/>
        <w:sz w:val="24"/>
        <w:szCs w:val="24"/>
      </w:rPr>
      <w:drawing>
        <wp:inline distT="0" distB="0" distL="0" distR="0" wp14:anchorId="2CFAAFA9" wp14:editId="2831B153">
          <wp:extent cx="1060704" cy="197430"/>
          <wp:effectExtent l="0" t="0" r="6350" b="0"/>
          <wp:docPr id="1545307283"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Pr>
        <w:sz w:val="24"/>
        <w:szCs w:val="24"/>
      </w:rPr>
      <w:t xml:space="preserve">  Space Hazards</w:t>
    </w:r>
    <w:r w:rsidRPr="00240B39">
      <w:rPr>
        <w:sz w:val="24"/>
        <w:szCs w:val="24"/>
      </w:rPr>
      <w:t xml:space="preserve">: </w:t>
    </w:r>
    <w:r>
      <w:rPr>
        <w:sz w:val="24"/>
        <w:szCs w:val="24"/>
      </w:rPr>
      <w:t>Preparing for a NASA Mission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ACE6" w14:textId="6925992B" w:rsidR="00F05F02" w:rsidRDefault="00F05F02" w:rsidP="00F05F02">
    <w:pPr>
      <w:spacing w:before="120" w:after="0"/>
    </w:pPr>
    <w:r>
      <w:rPr>
        <w:noProof/>
      </w:rPr>
      <w:drawing>
        <wp:inline distT="0" distB="0" distL="0" distR="0" wp14:anchorId="5928EBD8" wp14:editId="11ECB608">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Pr>
        <w:sz w:val="24"/>
        <w:szCs w:val="24"/>
      </w:rPr>
      <w:t xml:space="preserve"> Space Hazards: Preparing for a NASA Mission: Glossary</w:t>
    </w:r>
    <w:r>
      <w:rPr>
        <w:sz w:val="24"/>
        <w:szCs w:val="24"/>
      </w:rPr>
      <w:tab/>
    </w:r>
    <w:r>
      <w:rPr>
        <w:sz w:val="24"/>
        <w:szCs w:val="24"/>
      </w:rPr>
      <w:tab/>
    </w: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BEBA" w14:textId="77777777" w:rsidR="00660320" w:rsidRDefault="00660320">
      <w:pPr>
        <w:spacing w:after="0" w:line="240" w:lineRule="auto"/>
      </w:pPr>
      <w:r>
        <w:separator/>
      </w:r>
    </w:p>
  </w:footnote>
  <w:footnote w:type="continuationSeparator" w:id="0">
    <w:p w14:paraId="04EAFE66" w14:textId="77777777" w:rsidR="00660320" w:rsidRDefault="00660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2805F" w14:textId="3E61F299" w:rsidR="00F05F02" w:rsidRDefault="00F05F02">
    <w:pPr>
      <w:pStyle w:val="Header"/>
    </w:pPr>
    <w:r>
      <w:rPr>
        <w:noProof/>
      </w:rPr>
      <mc:AlternateContent>
        <mc:Choice Requires="wps">
          <w:drawing>
            <wp:anchor distT="45720" distB="45720" distL="114300" distR="114300" simplePos="0" relativeHeight="251661312" behindDoc="0" locked="0" layoutInCell="1" allowOverlap="1" wp14:anchorId="25AAB0C1" wp14:editId="79AA6EFF">
              <wp:simplePos x="0" y="0"/>
              <wp:positionH relativeFrom="column">
                <wp:posOffset>-27305</wp:posOffset>
              </wp:positionH>
              <wp:positionV relativeFrom="paragraph">
                <wp:posOffset>26035</wp:posOffset>
              </wp:positionV>
              <wp:extent cx="2360930" cy="3289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8930"/>
                      </a:xfrm>
                      <a:prstGeom prst="rect">
                        <a:avLst/>
                      </a:prstGeom>
                      <a:noFill/>
                      <a:ln w="9525">
                        <a:noFill/>
                        <a:miter lim="800000"/>
                        <a:headEnd/>
                        <a:tailEnd/>
                      </a:ln>
                    </wps:spPr>
                    <wps:txbx>
                      <w:txbxContent>
                        <w:p w14:paraId="5DDA7001" w14:textId="77777777" w:rsidR="00F05F02" w:rsidRPr="00240B39" w:rsidRDefault="00F05F02" w:rsidP="00F05F02">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5AAB0C1" id="_x0000_t202" coordsize="21600,21600" o:spt="202" path="m,l,21600r21600,l21600,xe">
              <v:stroke joinstyle="miter"/>
              <v:path gradientshapeok="t" o:connecttype="rect"/>
            </v:shapetype>
            <v:shape id="Text Box 2" o:spid="_x0000_s1026" type="#_x0000_t202" style="position:absolute;margin-left:-2.15pt;margin-top:2.05pt;width:185.9pt;height:25.9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" filled="f" stroked="f">
              <v:textbox>
                <w:txbxContent>
                  <w:p w14:paraId="5DDA7001" w14:textId="77777777" w:rsidR="00F05F02" w:rsidRPr="00240B39" w:rsidRDefault="00F05F02" w:rsidP="00F05F02">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27119D67" wp14:editId="3A273E76">
              <wp:simplePos x="0" y="0"/>
              <wp:positionH relativeFrom="column">
                <wp:posOffset>-869200</wp:posOffset>
              </wp:positionH>
              <wp:positionV relativeFrom="paragraph">
                <wp:posOffset>186055</wp:posOffset>
              </wp:positionV>
              <wp:extent cx="7729220"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220" cy="0"/>
                      </a:xfrm>
                      <a:prstGeom prst="line">
                        <a:avLst/>
                      </a:prstGeom>
                      <a:ln w="57150">
                        <a:solidFill>
                          <a:srgbClr val="CCEE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E314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45pt,14.65pt" to="540.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" strokecolor="#cceef0" strokeweight="4.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779763A8" wp14:editId="1977A2DD">
              <wp:simplePos x="0" y="0"/>
              <wp:positionH relativeFrom="column">
                <wp:posOffset>-988580</wp:posOffset>
              </wp:positionH>
              <wp:positionV relativeFrom="paragraph">
                <wp:posOffset>0</wp:posOffset>
              </wp:positionV>
              <wp:extent cx="2161540"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540" cy="328930"/>
                      </a:xfrm>
                      <a:prstGeom prst="roundRect">
                        <a:avLst>
                          <a:gd name="adj" fmla="val 50000"/>
                        </a:avLst>
                      </a:prstGeom>
                      <a:solidFill>
                        <a:srgbClr val="CCEE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EA6B7E" id="Rectangle: Rounded Corners 3" o:spid="_x0000_s1026" style="position:absolute;margin-left:-77.85pt;margin-top:0;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" fillcolor="#cceef0" stroked="f" strokeweight="1pt">
              <v:stroke joinstyle="miter"/>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22C"/>
    <w:rsid w:val="000068AE"/>
    <w:rsid w:val="000501B4"/>
    <w:rsid w:val="000B65EB"/>
    <w:rsid w:val="0015111F"/>
    <w:rsid w:val="00190906"/>
    <w:rsid w:val="0021722C"/>
    <w:rsid w:val="002235A1"/>
    <w:rsid w:val="002C0617"/>
    <w:rsid w:val="00454FF5"/>
    <w:rsid w:val="004B1286"/>
    <w:rsid w:val="00660320"/>
    <w:rsid w:val="0066272B"/>
    <w:rsid w:val="007C1868"/>
    <w:rsid w:val="008D0C33"/>
    <w:rsid w:val="009E532C"/>
    <w:rsid w:val="00DB37FD"/>
    <w:rsid w:val="00E737FF"/>
    <w:rsid w:val="00F05F02"/>
    <w:rsid w:val="00F51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65E2E"/>
  <w15:docId w15:val="{22FBCDF6-058E-4E9E-B992-6B2F98BD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2"/>
        <w:szCs w:val="32"/>
        <w:lang w:val="en"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D7A"/>
  </w:style>
  <w:style w:type="paragraph" w:styleId="Heading1">
    <w:name w:val="heading 1"/>
    <w:basedOn w:val="Normal"/>
    <w:next w:val="Normal"/>
    <w:link w:val="Heading1Char"/>
    <w:uiPriority w:val="9"/>
    <w:qFormat/>
    <w:rsid w:val="00F05F02"/>
    <w:pPr>
      <w:spacing w:after="160" w:line="259" w:lineRule="auto"/>
      <w:outlineLvl w:val="0"/>
    </w:pPr>
    <w:rPr>
      <w:b/>
      <w:bCs/>
      <w:color w:val="003466"/>
      <w:sz w:val="44"/>
      <w:szCs w:val="44"/>
    </w:rPr>
  </w:style>
  <w:style w:type="paragraph" w:styleId="Heading2">
    <w:name w:val="heading 2"/>
    <w:basedOn w:val="Normal"/>
    <w:next w:val="Normal"/>
    <w:link w:val="Heading2Char"/>
    <w:uiPriority w:val="9"/>
    <w:unhideWhenUsed/>
    <w:qFormat/>
    <w:rsid w:val="002235A1"/>
    <w:pPr>
      <w:spacing w:after="240"/>
      <w:outlineLvl w:val="1"/>
    </w:pPr>
    <w:rPr>
      <w:b/>
      <w:bCs/>
      <w:i/>
      <w:iCs/>
    </w:rPr>
  </w:style>
  <w:style w:type="paragraph" w:styleId="Heading3">
    <w:name w:val="heading 3"/>
    <w:basedOn w:val="Normal"/>
    <w:next w:val="Normal"/>
    <w:link w:val="Heading3Char"/>
    <w:uiPriority w:val="9"/>
    <w:semiHidden/>
    <w:unhideWhenUsed/>
    <w:qFormat/>
    <w:rsid w:val="0012181D"/>
    <w:pP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0D7A"/>
    <w:rPr>
      <w:sz w:val="56"/>
      <w:szCs w:val="56"/>
    </w:rPr>
  </w:style>
  <w:style w:type="character" w:customStyle="1" w:styleId="Heading1Char">
    <w:name w:val="Heading 1 Char"/>
    <w:basedOn w:val="DefaultParagraphFont"/>
    <w:link w:val="Heading1"/>
    <w:uiPriority w:val="9"/>
    <w:rsid w:val="00F05F02"/>
    <w:rPr>
      <w:b/>
      <w:bCs/>
      <w:color w:val="003466"/>
      <w:sz w:val="44"/>
      <w:szCs w:val="44"/>
    </w:rPr>
  </w:style>
  <w:style w:type="character" w:customStyle="1" w:styleId="Heading2Char">
    <w:name w:val="Heading 2 Char"/>
    <w:basedOn w:val="DefaultParagraphFont"/>
    <w:link w:val="Heading2"/>
    <w:uiPriority w:val="9"/>
    <w:rsid w:val="002235A1"/>
    <w:rPr>
      <w:b/>
      <w:bCs/>
      <w:i/>
      <w:iCs/>
    </w:rPr>
  </w:style>
  <w:style w:type="character" w:customStyle="1" w:styleId="Heading3Char">
    <w:name w:val="Heading 3 Char"/>
    <w:basedOn w:val="DefaultParagraphFont"/>
    <w:link w:val="Heading3"/>
    <w:uiPriority w:val="9"/>
    <w:rsid w:val="0012181D"/>
    <w:rPr>
      <w:rFonts w:ascii="Arial" w:eastAsia="Arial" w:hAnsi="Arial" w:cs="Arial"/>
      <w:b/>
      <w:bCs/>
      <w:kern w:val="0"/>
      <w:sz w:val="32"/>
      <w:szCs w:val="32"/>
      <w:lang w:val="en"/>
    </w:rPr>
  </w:style>
  <w:style w:type="character" w:customStyle="1" w:styleId="TitleChar">
    <w:name w:val="Title Char"/>
    <w:basedOn w:val="DefaultParagraphFont"/>
    <w:link w:val="Title"/>
    <w:uiPriority w:val="10"/>
    <w:rsid w:val="00120D7A"/>
    <w:rPr>
      <w:rFonts w:ascii="Arial" w:eastAsia="Arial" w:hAnsi="Arial" w:cs="Arial"/>
      <w:kern w:val="0"/>
      <w:sz w:val="56"/>
      <w:szCs w:val="56"/>
      <w:lang w:val="en"/>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120D7A"/>
    <w:rPr>
      <w:rFonts w:ascii="Arial" w:eastAsia="Arial" w:hAnsi="Arial" w:cs="Arial"/>
      <w:kern w:val="0"/>
      <w:sz w:val="32"/>
      <w:szCs w:val="32"/>
      <w:lang w:val="en"/>
    </w:rPr>
  </w:style>
  <w:style w:type="paragraph" w:styleId="Footer">
    <w:name w:val="footer"/>
    <w:basedOn w:val="Normal"/>
    <w:link w:val="FooterChar"/>
    <w:uiPriority w:val="99"/>
    <w:unhideWhenUsed/>
    <w:rsid w:val="00986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08"/>
    <w:rPr>
      <w:rFonts w:ascii="Arial" w:eastAsia="Arial" w:hAnsi="Arial" w:cs="Arial"/>
      <w:kern w:val="0"/>
      <w:sz w:val="32"/>
      <w:szCs w:val="32"/>
      <w:lang w:val="en"/>
    </w:rPr>
  </w:style>
  <w:style w:type="paragraph" w:styleId="Header">
    <w:name w:val="header"/>
    <w:basedOn w:val="Normal"/>
    <w:link w:val="HeaderChar"/>
    <w:uiPriority w:val="99"/>
    <w:unhideWhenUsed/>
    <w:rsid w:val="00E23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70D"/>
    <w:rPr>
      <w:rFonts w:ascii="Arial" w:eastAsia="Arial" w:hAnsi="Arial" w:cs="Arial"/>
      <w:kern w:val="0"/>
      <w:sz w:val="32"/>
      <w:szCs w:val="32"/>
      <w:lang w:val="en"/>
    </w:rPr>
  </w:style>
  <w:style w:type="table" w:styleId="TableGrid">
    <w:name w:val="Table Grid"/>
    <w:basedOn w:val="TableNormal"/>
    <w:uiPriority w:val="39"/>
    <w:rsid w:val="00244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2235A1"/>
    <w:pPr>
      <w:spacing w:after="200" w:line="240" w:lineRule="auto"/>
    </w:pPr>
    <w:rPr>
      <w:i/>
      <w:iCs/>
      <w:color w:val="44546A"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tomichands.com/asl-stem-dictionaries/" TargetMode="Externa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5.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eader" Target="header1.xml"/><Relationship Id="rId19" Type="http://schemas.openxmlformats.org/officeDocument/2006/relationships/image" Target="media/image10.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ablenavajo.org/dine/"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13QeH85YvSJEoV6J4iaso6hlHA==">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370</Words>
  <Characters>2017</Characters>
  <Application>Microsoft Office Word</Application>
  <DocSecurity>0</DocSecurity>
  <Lines>120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2</cp:revision>
  <dcterms:created xsi:type="dcterms:W3CDTF">2025-07-07T05:06:00Z</dcterms:created>
  <dcterms:modified xsi:type="dcterms:W3CDTF">2025-07-07T05:06:00Z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5a3b84aa-18ab-421b-81be-a252236477c8</vt:lpwstr>
  </property>
</Properties>
</file>