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4F06B7" w14:textId="77777777" w:rsidR="00174BF0" w:rsidRDefault="00174BF0" w:rsidP="00174BF0"/>
    <w:p w14:paraId="1D832DBA" w14:textId="6A2A6AC5" w:rsidR="00174BF0" w:rsidRPr="00174BF0" w:rsidRDefault="00174BF0" w:rsidP="00174BF0">
      <w:r>
        <w:rPr>
          <w:noProof/>
        </w:rPr>
        <w:drawing>
          <wp:inline distT="0" distB="0" distL="0" distR="0" wp14:anchorId="4001F138" wp14:editId="18BAE582">
            <wp:extent cx="5943600" cy="2853690"/>
            <wp:effectExtent l="0" t="0" r="0" b="3810"/>
            <wp:docPr id="710004893" name="Picture 1" descr="Title of the document. Text is:&#10;Your PLANETS Translatable Glossary for:&#10;Water in Extreme Environments: Water in the Solar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004893" name="Picture 1" descr="Title of the document. Text is:&#10;Your PLANETS Translatable Glossary for:&#10;Water in Extreme Environments: Water in the Solar System"/>
                    <pic:cNvPicPr/>
                  </pic:nvPicPr>
                  <pic:blipFill>
                    <a:blip r:embed="rId7"/>
                    <a:stretch>
                      <a:fillRect/>
                    </a:stretch>
                  </pic:blipFill>
                  <pic:spPr>
                    <a:xfrm>
                      <a:off x="0" y="0"/>
                      <a:ext cx="5943600" cy="2853690"/>
                    </a:xfrm>
                    <a:prstGeom prst="rect">
                      <a:avLst/>
                    </a:prstGeom>
                  </pic:spPr>
                </pic:pic>
              </a:graphicData>
            </a:graphic>
          </wp:inline>
        </w:drawing>
      </w:r>
    </w:p>
    <w:p w14:paraId="00000002" w14:textId="77777777" w:rsidR="00253D58" w:rsidRPr="009C7384" w:rsidRDefault="00253D58">
      <w:pPr>
        <w:spacing w:after="240"/>
        <w:rPr>
          <w:b/>
          <w:sz w:val="24"/>
          <w:szCs w:val="24"/>
        </w:rPr>
      </w:pPr>
    </w:p>
    <w:p w14:paraId="59270822" w14:textId="77777777" w:rsidR="00DC6C93" w:rsidRPr="009C7384" w:rsidRDefault="00DC6C93" w:rsidP="009C7384">
      <w:pPr>
        <w:pStyle w:val="Heading1"/>
        <w:sectPr w:rsidR="00DC6C93" w:rsidRPr="009C7384">
          <w:headerReference w:type="default" r:id="rId8"/>
          <w:footerReference w:type="default" r:id="rId9"/>
          <w:pgSz w:w="12240" w:h="15840"/>
          <w:pgMar w:top="1440" w:right="1440" w:bottom="1440" w:left="1440" w:header="720" w:footer="720" w:gutter="0"/>
          <w:pgNumType w:start="1"/>
          <w:cols w:space="720"/>
        </w:sectPr>
      </w:pPr>
      <w:bookmarkStart w:id="0" w:name="_heading=h.t7z00ium1qtz" w:colFirst="0" w:colLast="0"/>
      <w:bookmarkEnd w:id="0"/>
    </w:p>
    <w:p w14:paraId="00000003" w14:textId="77777777" w:rsidR="00253D58" w:rsidRPr="009C7384" w:rsidRDefault="00000000" w:rsidP="009C7384">
      <w:pPr>
        <w:pStyle w:val="Heading1"/>
      </w:pPr>
      <w:r w:rsidRPr="009C7384">
        <w:lastRenderedPageBreak/>
        <w:t xml:space="preserve">Atmosphere: </w:t>
      </w:r>
    </w:p>
    <w:p w14:paraId="00000004" w14:textId="77777777" w:rsidR="00253D58" w:rsidRPr="009C7384" w:rsidRDefault="00000000">
      <w:pPr>
        <w:spacing w:after="240"/>
      </w:pPr>
      <w:r w:rsidRPr="009C7384">
        <w:t>The air around a planet</w:t>
      </w:r>
    </w:p>
    <w:p w14:paraId="00000005" w14:textId="77777777" w:rsidR="00253D58" w:rsidRPr="009C7384" w:rsidRDefault="00000000" w:rsidP="009C7384">
      <w:pPr>
        <w:pStyle w:val="Heading2"/>
      </w:pPr>
      <w:bookmarkStart w:id="1" w:name="_heading=h.z5mbf6zcjt86" w:colFirst="0" w:colLast="0"/>
      <w:bookmarkEnd w:id="1"/>
      <w:r w:rsidRPr="009C7384">
        <w:t>Translation:</w:t>
      </w:r>
    </w:p>
    <w:p w14:paraId="00000006" w14:textId="77777777" w:rsidR="00253D58" w:rsidRPr="009C7384" w:rsidRDefault="00253D58">
      <w:pPr>
        <w:spacing w:after="240"/>
      </w:pPr>
    </w:p>
    <w:p w14:paraId="00000007" w14:textId="77777777" w:rsidR="00253D58" w:rsidRPr="009C7384" w:rsidRDefault="00000000">
      <w:pPr>
        <w:spacing w:after="240"/>
        <w:jc w:val="center"/>
      </w:pPr>
      <w:r w:rsidRPr="009C7384">
        <w:rPr>
          <w:noProof/>
        </w:rPr>
        <w:drawing>
          <wp:inline distT="114300" distB="114300" distL="114300" distR="114300" wp14:anchorId="0C9B264B" wp14:editId="24D48357">
            <wp:extent cx="4146227" cy="3514725"/>
            <wp:effectExtent l="0" t="0" r="6985" b="0"/>
            <wp:docPr id="35" name="image3.png" descr="Cross-section model of Neptune's interior, showing atmosphere, icy mantle, and rocky core."/>
            <wp:cNvGraphicFramePr/>
            <a:graphic xmlns:a="http://schemas.openxmlformats.org/drawingml/2006/main">
              <a:graphicData uri="http://schemas.openxmlformats.org/drawingml/2006/picture">
                <pic:pic xmlns:pic="http://schemas.openxmlformats.org/drawingml/2006/picture">
                  <pic:nvPicPr>
                    <pic:cNvPr id="0" name="image3.png" descr="Cross-section model of Neptune's interior, showing atmosphere, icy mantle, and rocky core."/>
                    <pic:cNvPicPr preferRelativeResize="0"/>
                  </pic:nvPicPr>
                  <pic:blipFill>
                    <a:blip r:embed="rId10"/>
                    <a:srcRect/>
                    <a:stretch>
                      <a:fillRect/>
                    </a:stretch>
                  </pic:blipFill>
                  <pic:spPr>
                    <a:xfrm>
                      <a:off x="0" y="0"/>
                      <a:ext cx="4154405" cy="3521657"/>
                    </a:xfrm>
                    <a:prstGeom prst="rect">
                      <a:avLst/>
                    </a:prstGeom>
                    <a:ln/>
                  </pic:spPr>
                </pic:pic>
              </a:graphicData>
            </a:graphic>
          </wp:inline>
        </w:drawing>
      </w:r>
    </w:p>
    <w:p w14:paraId="00000008" w14:textId="77777777" w:rsidR="00253D58" w:rsidRPr="009C7384" w:rsidRDefault="00000000">
      <w:pPr>
        <w:rPr>
          <w:b/>
        </w:rPr>
      </w:pPr>
      <w:r w:rsidRPr="009C7384">
        <w:br w:type="page"/>
      </w:r>
    </w:p>
    <w:p w14:paraId="00000009" w14:textId="77777777" w:rsidR="00253D58" w:rsidRPr="009C7384" w:rsidRDefault="00000000" w:rsidP="009C7384">
      <w:pPr>
        <w:pStyle w:val="Heading1"/>
      </w:pPr>
      <w:bookmarkStart w:id="2" w:name="_heading=h.o9rahna01zwm" w:colFirst="0" w:colLast="0"/>
      <w:bookmarkEnd w:id="2"/>
      <w:r w:rsidRPr="009C7384">
        <w:lastRenderedPageBreak/>
        <w:t xml:space="preserve">Extremophile: </w:t>
      </w:r>
    </w:p>
    <w:p w14:paraId="0000000A" w14:textId="77777777" w:rsidR="00253D58" w:rsidRPr="009C7384" w:rsidRDefault="00000000">
      <w:pPr>
        <w:spacing w:after="240"/>
      </w:pPr>
      <w:r w:rsidRPr="009C7384">
        <w:t xml:space="preserve">A living thing that lives in conditions that are extreme compared to the conditions that favor most life </w:t>
      </w:r>
      <w:proofErr w:type="gramStart"/>
      <w:r w:rsidRPr="009C7384">
        <w:t>forms</w:t>
      </w:r>
      <w:proofErr w:type="gramEnd"/>
    </w:p>
    <w:p w14:paraId="0000000B" w14:textId="77777777" w:rsidR="00253D58" w:rsidRPr="009C7384" w:rsidRDefault="00000000" w:rsidP="009C7384">
      <w:pPr>
        <w:pStyle w:val="Heading2"/>
      </w:pPr>
      <w:bookmarkStart w:id="3" w:name="_heading=h.u3aq1emrf8y3" w:colFirst="0" w:colLast="0"/>
      <w:bookmarkEnd w:id="3"/>
      <w:r w:rsidRPr="009C7384">
        <w:t>Translation:</w:t>
      </w:r>
    </w:p>
    <w:p w14:paraId="0000000C" w14:textId="77777777" w:rsidR="00253D58" w:rsidRPr="009C7384" w:rsidRDefault="00253D58">
      <w:pPr>
        <w:spacing w:after="240"/>
      </w:pPr>
    </w:p>
    <w:p w14:paraId="0000000D" w14:textId="77777777" w:rsidR="00253D58" w:rsidRPr="009C7384" w:rsidRDefault="00000000">
      <w:pPr>
        <w:spacing w:after="240"/>
        <w:jc w:val="center"/>
      </w:pPr>
      <w:sdt>
        <w:sdtPr>
          <w:tag w:val="goog_rdk_4"/>
          <w:id w:val="1925367438"/>
        </w:sdtPr>
        <w:sdtContent/>
      </w:sdt>
      <w:r w:rsidRPr="009C7384">
        <w:rPr>
          <w:b/>
          <w:noProof/>
          <w:sz w:val="28"/>
          <w:szCs w:val="28"/>
        </w:rPr>
        <w:drawing>
          <wp:inline distT="114300" distB="114300" distL="114300" distR="114300" wp14:anchorId="4E2270CE" wp14:editId="1A4E7604">
            <wp:extent cx="4114800" cy="2743200"/>
            <wp:effectExtent l="0" t="0" r="0" b="0"/>
            <wp:docPr id="37" name="image6.png" descr="Close-up of brine shrimp in water with reddish-orange bodies and feathery appendages."/>
            <wp:cNvGraphicFramePr/>
            <a:graphic xmlns:a="http://schemas.openxmlformats.org/drawingml/2006/main">
              <a:graphicData uri="http://schemas.openxmlformats.org/drawingml/2006/picture">
                <pic:pic xmlns:pic="http://schemas.openxmlformats.org/drawingml/2006/picture">
                  <pic:nvPicPr>
                    <pic:cNvPr id="0" name="image6.png" descr="Close-up of brine shrimp in water with reddish-orange bodies and feathery appendages."/>
                    <pic:cNvPicPr preferRelativeResize="0"/>
                  </pic:nvPicPr>
                  <pic:blipFill>
                    <a:blip r:embed="rId11"/>
                    <a:srcRect/>
                    <a:stretch>
                      <a:fillRect/>
                    </a:stretch>
                  </pic:blipFill>
                  <pic:spPr>
                    <a:xfrm>
                      <a:off x="0" y="0"/>
                      <a:ext cx="4114800" cy="2743200"/>
                    </a:xfrm>
                    <a:prstGeom prst="rect">
                      <a:avLst/>
                    </a:prstGeom>
                    <a:ln/>
                  </pic:spPr>
                </pic:pic>
              </a:graphicData>
            </a:graphic>
          </wp:inline>
        </w:drawing>
      </w:r>
    </w:p>
    <w:p w14:paraId="0000000E" w14:textId="77777777" w:rsidR="00253D58" w:rsidRPr="009C7384" w:rsidRDefault="00000000">
      <w:pPr>
        <w:rPr>
          <w:b/>
        </w:rPr>
      </w:pPr>
      <w:r w:rsidRPr="009C7384">
        <w:br w:type="page"/>
      </w:r>
    </w:p>
    <w:p w14:paraId="0000000F" w14:textId="77777777" w:rsidR="00253D58" w:rsidRPr="009C7384" w:rsidRDefault="00000000" w:rsidP="009C7384">
      <w:pPr>
        <w:pStyle w:val="Heading1"/>
      </w:pPr>
      <w:bookmarkStart w:id="4" w:name="_heading=h.7ivdpeic73qc" w:colFirst="0" w:colLast="0"/>
      <w:bookmarkEnd w:id="4"/>
      <w:r w:rsidRPr="009C7384">
        <w:lastRenderedPageBreak/>
        <w:t xml:space="preserve">Habitable: </w:t>
      </w:r>
    </w:p>
    <w:p w14:paraId="00000010" w14:textId="77777777" w:rsidR="00253D58" w:rsidRPr="009C7384" w:rsidRDefault="00000000">
      <w:pPr>
        <w:spacing w:after="240"/>
      </w:pPr>
      <w:r w:rsidRPr="009C7384">
        <w:t xml:space="preserve">Able to support </w:t>
      </w:r>
      <w:proofErr w:type="gramStart"/>
      <w:r w:rsidRPr="009C7384">
        <w:t>life</w:t>
      </w:r>
      <w:proofErr w:type="gramEnd"/>
    </w:p>
    <w:p w14:paraId="00000011" w14:textId="77777777" w:rsidR="00253D58" w:rsidRPr="009C7384" w:rsidRDefault="00000000" w:rsidP="009C7384">
      <w:pPr>
        <w:pStyle w:val="Heading2"/>
      </w:pPr>
      <w:bookmarkStart w:id="5" w:name="_heading=h.fat5um4f366b" w:colFirst="0" w:colLast="0"/>
      <w:bookmarkEnd w:id="5"/>
      <w:r w:rsidRPr="009C7384">
        <w:t>Translation:</w:t>
      </w:r>
    </w:p>
    <w:p w14:paraId="00000012" w14:textId="77777777" w:rsidR="00253D58" w:rsidRPr="009C7384" w:rsidRDefault="00253D58">
      <w:pPr>
        <w:spacing w:after="240"/>
      </w:pPr>
    </w:p>
    <w:p w14:paraId="00000013" w14:textId="77777777" w:rsidR="00253D58" w:rsidRPr="009C7384" w:rsidRDefault="00000000">
      <w:pPr>
        <w:spacing w:after="240"/>
        <w:jc w:val="center"/>
      </w:pPr>
      <w:r w:rsidRPr="009C7384">
        <w:rPr>
          <w:noProof/>
        </w:rPr>
        <w:drawing>
          <wp:inline distT="114300" distB="114300" distL="114300" distR="114300" wp14:anchorId="4F122F80" wp14:editId="07B5163F">
            <wp:extent cx="2876473" cy="2743200"/>
            <wp:effectExtent l="0" t="0" r="0" b="0"/>
            <wp:docPr id="36" name="image7.png" descr="The image is a high-resolution view of Earth from space, prominently displaying parts of Asia and Africa. The land masses are clearly visible, with a range of colors indicating different terrains. Deserts appear in sandy hues, while green areas may signify forests or grasslands. Large bodies of water, such as the Indian Ocean, are a deep blue. White swirling clouds are scattered across the atmosphere, indicating weather patterns. The curvature of the Earth is visible, giving a sense of the planet's round shape against the dark backdrop of space."/>
            <wp:cNvGraphicFramePr/>
            <a:graphic xmlns:a="http://schemas.openxmlformats.org/drawingml/2006/main">
              <a:graphicData uri="http://schemas.openxmlformats.org/drawingml/2006/picture">
                <pic:pic xmlns:pic="http://schemas.openxmlformats.org/drawingml/2006/picture">
                  <pic:nvPicPr>
                    <pic:cNvPr id="0" name="image7.png" descr="The image is a high-resolution view of Earth from space, prominently displaying parts of Asia and Africa. The land masses are clearly visible, with a range of colors indicating different terrains. Deserts appear in sandy hues, while green areas may signify forests or grasslands. Large bodies of water, such as the Indian Ocean, are a deep blue. White swirling clouds are scattered across the atmosphere, indicating weather patterns. The curvature of the Earth is visible, giving a sense of the planet's round shape against the dark backdrop of space."/>
                    <pic:cNvPicPr preferRelativeResize="0"/>
                  </pic:nvPicPr>
                  <pic:blipFill>
                    <a:blip r:embed="rId12"/>
                    <a:srcRect/>
                    <a:stretch>
                      <a:fillRect/>
                    </a:stretch>
                  </pic:blipFill>
                  <pic:spPr>
                    <a:xfrm>
                      <a:off x="0" y="0"/>
                      <a:ext cx="2876473" cy="2743200"/>
                    </a:xfrm>
                    <a:prstGeom prst="rect">
                      <a:avLst/>
                    </a:prstGeom>
                    <a:ln/>
                  </pic:spPr>
                </pic:pic>
              </a:graphicData>
            </a:graphic>
          </wp:inline>
        </w:drawing>
      </w:r>
    </w:p>
    <w:p w14:paraId="00000014" w14:textId="77777777" w:rsidR="00253D58" w:rsidRPr="009C7384" w:rsidRDefault="00000000">
      <w:pPr>
        <w:rPr>
          <w:b/>
        </w:rPr>
      </w:pPr>
      <w:r w:rsidRPr="009C7384">
        <w:br w:type="page"/>
      </w:r>
    </w:p>
    <w:p w14:paraId="00000015" w14:textId="77777777" w:rsidR="00253D58" w:rsidRPr="009C7384" w:rsidRDefault="00000000" w:rsidP="009C7384">
      <w:pPr>
        <w:pStyle w:val="Heading1"/>
      </w:pPr>
      <w:bookmarkStart w:id="6" w:name="_heading=h.zeo4snbwgqnp" w:colFirst="0" w:colLast="0"/>
      <w:bookmarkEnd w:id="6"/>
      <w:r w:rsidRPr="009C7384">
        <w:lastRenderedPageBreak/>
        <w:t xml:space="preserve">Kuiper Belt: </w:t>
      </w:r>
    </w:p>
    <w:p w14:paraId="00000016" w14:textId="77777777" w:rsidR="00253D58" w:rsidRPr="009C7384" w:rsidRDefault="00000000">
      <w:pPr>
        <w:spacing w:after="240"/>
      </w:pPr>
      <w:r w:rsidRPr="009C7384">
        <w:t>A donut-shaped region of icy bodies beyond the orbit of Neptune</w:t>
      </w:r>
    </w:p>
    <w:p w14:paraId="00000017" w14:textId="77777777" w:rsidR="00253D58" w:rsidRPr="009C7384" w:rsidRDefault="00000000" w:rsidP="009C7384">
      <w:pPr>
        <w:pStyle w:val="Heading2"/>
      </w:pPr>
      <w:bookmarkStart w:id="7" w:name="_heading=h.8txhww8jnw0a" w:colFirst="0" w:colLast="0"/>
      <w:bookmarkEnd w:id="7"/>
      <w:r w:rsidRPr="009C7384">
        <w:t>Translation:</w:t>
      </w:r>
    </w:p>
    <w:p w14:paraId="00000018" w14:textId="77777777" w:rsidR="00253D58" w:rsidRPr="009C7384" w:rsidRDefault="00253D58">
      <w:pPr>
        <w:spacing w:after="240"/>
      </w:pPr>
    </w:p>
    <w:p w14:paraId="00000019" w14:textId="77777777" w:rsidR="00253D58" w:rsidRPr="009C7384" w:rsidRDefault="00000000">
      <w:pPr>
        <w:spacing w:after="240"/>
        <w:jc w:val="center"/>
      </w:pPr>
      <w:sdt>
        <w:sdtPr>
          <w:tag w:val="goog_rdk_5"/>
          <w:id w:val="1947735940"/>
        </w:sdtPr>
        <w:sdtContent/>
      </w:sdt>
      <w:r w:rsidRPr="009C7384">
        <w:rPr>
          <w:noProof/>
        </w:rPr>
        <w:drawing>
          <wp:inline distT="114300" distB="114300" distL="114300" distR="114300" wp14:anchorId="49233312" wp14:editId="666B1E9E">
            <wp:extent cx="3657600" cy="2743200"/>
            <wp:effectExtent l="0" t="0" r="0" b="0"/>
            <wp:docPr id="39" name="image9.png" descr="The image depicts a section of the solar system highlighting the Kuiper Belt. At the center is a depiction of the Sun with surrounding elliptical orbits. The orbits of Uranus and Neptune are shown as thin lines, with a thicker arc representing the orbit of Pluto. The Kuiper Belt is illustrated as a dense band of small white dots encircling the Sun beyond Neptune's orbit, signifying numerous small icy bodies. The label “Kuiper Belt” is prominently written in large, semi-transparent letters across the band."/>
            <wp:cNvGraphicFramePr/>
            <a:graphic xmlns:a="http://schemas.openxmlformats.org/drawingml/2006/main">
              <a:graphicData uri="http://schemas.openxmlformats.org/drawingml/2006/picture">
                <pic:pic xmlns:pic="http://schemas.openxmlformats.org/drawingml/2006/picture">
                  <pic:nvPicPr>
                    <pic:cNvPr id="0" name="image9.png" descr="The image depicts a section of the solar system highlighting the Kuiper Belt. At the center is a depiction of the Sun with surrounding elliptical orbits. The orbits of Uranus and Neptune are shown as thin lines, with a thicker arc representing the orbit of Pluto. The Kuiper Belt is illustrated as a dense band of small white dots encircling the Sun beyond Neptune's orbit, signifying numerous small icy bodies. The label “Kuiper Belt” is prominently written in large, semi-transparent letters across the band."/>
                    <pic:cNvPicPr preferRelativeResize="0"/>
                  </pic:nvPicPr>
                  <pic:blipFill>
                    <a:blip r:embed="rId13"/>
                    <a:srcRect/>
                    <a:stretch>
                      <a:fillRect/>
                    </a:stretch>
                  </pic:blipFill>
                  <pic:spPr>
                    <a:xfrm>
                      <a:off x="0" y="0"/>
                      <a:ext cx="3657600" cy="2743200"/>
                    </a:xfrm>
                    <a:prstGeom prst="rect">
                      <a:avLst/>
                    </a:prstGeom>
                    <a:ln/>
                  </pic:spPr>
                </pic:pic>
              </a:graphicData>
            </a:graphic>
          </wp:inline>
        </w:drawing>
      </w:r>
    </w:p>
    <w:p w14:paraId="0000001A" w14:textId="77777777" w:rsidR="00253D58" w:rsidRPr="009C7384" w:rsidRDefault="00000000">
      <w:pPr>
        <w:rPr>
          <w:b/>
        </w:rPr>
      </w:pPr>
      <w:r w:rsidRPr="009C7384">
        <w:br w:type="page"/>
      </w:r>
    </w:p>
    <w:p w14:paraId="0000001B" w14:textId="77777777" w:rsidR="00253D58" w:rsidRPr="009C7384" w:rsidRDefault="00000000" w:rsidP="009C7384">
      <w:pPr>
        <w:pStyle w:val="Heading1"/>
      </w:pPr>
      <w:bookmarkStart w:id="8" w:name="_heading=h.pe22axkx21v" w:colFirst="0" w:colLast="0"/>
      <w:bookmarkEnd w:id="8"/>
      <w:r w:rsidRPr="009C7384">
        <w:lastRenderedPageBreak/>
        <w:t xml:space="preserve">Main Asteroid Belt: </w:t>
      </w:r>
    </w:p>
    <w:p w14:paraId="0000001C" w14:textId="77777777" w:rsidR="00253D58" w:rsidRPr="009C7384" w:rsidRDefault="00000000">
      <w:pPr>
        <w:spacing w:after="240"/>
        <w:rPr>
          <w:i/>
        </w:rPr>
      </w:pPr>
      <w:r w:rsidRPr="009C7384">
        <w:t xml:space="preserve">A region in the solar system located roughly between the orbits of Mars and Jupiter that is occupied by numerous irregularly shaped bodies called </w:t>
      </w:r>
      <w:r w:rsidRPr="009C7384">
        <w:rPr>
          <w:i/>
        </w:rPr>
        <w:t>asteroids</w:t>
      </w:r>
      <w:r w:rsidRPr="009C7384">
        <w:t xml:space="preserve"> or </w:t>
      </w:r>
      <w:r w:rsidRPr="009C7384">
        <w:rPr>
          <w:i/>
        </w:rPr>
        <w:t xml:space="preserve">minor </w:t>
      </w:r>
      <w:proofErr w:type="gramStart"/>
      <w:r w:rsidRPr="009C7384">
        <w:rPr>
          <w:i/>
        </w:rPr>
        <w:t>planets</w:t>
      </w:r>
      <w:proofErr w:type="gramEnd"/>
    </w:p>
    <w:p w14:paraId="0000001D" w14:textId="77777777" w:rsidR="00253D58" w:rsidRPr="009C7384" w:rsidRDefault="00000000" w:rsidP="009C7384">
      <w:pPr>
        <w:pStyle w:val="Heading2"/>
      </w:pPr>
      <w:bookmarkStart w:id="9" w:name="_heading=h.gh6gnxrlkpif" w:colFirst="0" w:colLast="0"/>
      <w:bookmarkEnd w:id="9"/>
      <w:r w:rsidRPr="009C7384">
        <w:t>Translation:</w:t>
      </w:r>
    </w:p>
    <w:p w14:paraId="0000001E" w14:textId="77777777" w:rsidR="00253D58" w:rsidRPr="009C7384" w:rsidRDefault="00253D58">
      <w:pPr>
        <w:spacing w:after="240"/>
        <w:rPr>
          <w:i/>
        </w:rPr>
      </w:pPr>
    </w:p>
    <w:p w14:paraId="0000001F" w14:textId="77777777" w:rsidR="00253D58" w:rsidRPr="009C7384" w:rsidRDefault="00000000">
      <w:pPr>
        <w:spacing w:after="240"/>
        <w:jc w:val="center"/>
        <w:rPr>
          <w:i/>
        </w:rPr>
      </w:pPr>
      <w:sdt>
        <w:sdtPr>
          <w:tag w:val="goog_rdk_6"/>
          <w:id w:val="-1680739852"/>
        </w:sdtPr>
        <w:sdtContent/>
      </w:sdt>
      <w:r w:rsidRPr="009C7384">
        <w:rPr>
          <w:noProof/>
        </w:rPr>
        <w:drawing>
          <wp:inline distT="114300" distB="114300" distL="114300" distR="114300" wp14:anchorId="36826E83" wp14:editId="44D66CA2">
            <wp:extent cx="2743200" cy="2743200"/>
            <wp:effectExtent l="0" t="0" r="0" b="0"/>
            <wp:docPr id="38" name="image1.png" descr="The image shows a diagram of the inner solar system with the orbits of the planets and numerous small dots representing the asteroid belt. At the center is the Sun, depicted as a yellow circle. Surrounding the Sun are labeled concentric circles representing the orbits of the planets Mercury, Venus, Earth, Mars, and the dwarf planet Ceres. Each is shown in their respective positions on their orbits, marked with slightly larger dots and labeled accordingly. The asteroid belt, represented by a dense cloud of small black dots, is situated between Mars and Jupiter's orbits. Jupiter's orbit is depicted as a large circle encompassing the others with a label and dot at its position."/>
            <wp:cNvGraphicFramePr/>
            <a:graphic xmlns:a="http://schemas.openxmlformats.org/drawingml/2006/main">
              <a:graphicData uri="http://schemas.openxmlformats.org/drawingml/2006/picture">
                <pic:pic xmlns:pic="http://schemas.openxmlformats.org/drawingml/2006/picture">
                  <pic:nvPicPr>
                    <pic:cNvPr id="0" name="image1.png" descr="The image shows a diagram of the inner solar system with the orbits of the planets and numerous small dots representing the asteroid belt. At the center is the Sun, depicted as a yellow circle. Surrounding the Sun are labeled concentric circles representing the orbits of the planets Mercury, Venus, Earth, Mars, and the dwarf planet Ceres. Each is shown in their respective positions on their orbits, marked with slightly larger dots and labeled accordingly. The asteroid belt, represented by a dense cloud of small black dots, is situated between Mars and Jupiter's orbits. Jupiter's orbit is depicted as a large circle encompassing the others with a label and dot at its position."/>
                    <pic:cNvPicPr preferRelativeResize="0"/>
                  </pic:nvPicPr>
                  <pic:blipFill>
                    <a:blip r:embed="rId14"/>
                    <a:srcRect/>
                    <a:stretch>
                      <a:fillRect/>
                    </a:stretch>
                  </pic:blipFill>
                  <pic:spPr>
                    <a:xfrm>
                      <a:off x="0" y="0"/>
                      <a:ext cx="2743200" cy="2743200"/>
                    </a:xfrm>
                    <a:prstGeom prst="rect">
                      <a:avLst/>
                    </a:prstGeom>
                    <a:ln/>
                  </pic:spPr>
                </pic:pic>
              </a:graphicData>
            </a:graphic>
          </wp:inline>
        </w:drawing>
      </w:r>
    </w:p>
    <w:p w14:paraId="00000020" w14:textId="77777777" w:rsidR="00253D58" w:rsidRPr="009C7384" w:rsidRDefault="00000000">
      <w:pPr>
        <w:rPr>
          <w:b/>
        </w:rPr>
      </w:pPr>
      <w:r w:rsidRPr="009C7384">
        <w:br w:type="page"/>
      </w:r>
    </w:p>
    <w:p w14:paraId="00000021" w14:textId="77777777" w:rsidR="00253D58" w:rsidRPr="009C7384" w:rsidRDefault="00000000" w:rsidP="009C7384">
      <w:pPr>
        <w:pStyle w:val="Heading1"/>
      </w:pPr>
      <w:bookmarkStart w:id="10" w:name="_heading=h.nw7qkmv0rj08" w:colFirst="0" w:colLast="0"/>
      <w:bookmarkEnd w:id="10"/>
      <w:r w:rsidRPr="009C7384">
        <w:lastRenderedPageBreak/>
        <w:t xml:space="preserve">Reservoir: </w:t>
      </w:r>
    </w:p>
    <w:p w14:paraId="00000022" w14:textId="77777777" w:rsidR="00253D58" w:rsidRPr="009C7384" w:rsidRDefault="00000000">
      <w:pPr>
        <w:spacing w:after="240"/>
      </w:pPr>
      <w:r w:rsidRPr="009C7384">
        <w:t xml:space="preserve">A place where water is </w:t>
      </w:r>
      <w:proofErr w:type="gramStart"/>
      <w:r w:rsidRPr="009C7384">
        <w:t>stored</w:t>
      </w:r>
      <w:proofErr w:type="gramEnd"/>
    </w:p>
    <w:p w14:paraId="00000023" w14:textId="77777777" w:rsidR="00253D58" w:rsidRPr="009C7384" w:rsidRDefault="00000000" w:rsidP="009C7384">
      <w:pPr>
        <w:pStyle w:val="Heading2"/>
      </w:pPr>
      <w:bookmarkStart w:id="11" w:name="_heading=h.mxpfsawfb0ez" w:colFirst="0" w:colLast="0"/>
      <w:bookmarkEnd w:id="11"/>
      <w:r w:rsidRPr="009C7384">
        <w:t>Translation:</w:t>
      </w:r>
    </w:p>
    <w:p w14:paraId="00000024" w14:textId="77777777" w:rsidR="00253D58" w:rsidRPr="009C7384" w:rsidRDefault="00253D58">
      <w:pPr>
        <w:spacing w:after="240"/>
      </w:pPr>
    </w:p>
    <w:p w14:paraId="00000025" w14:textId="77777777" w:rsidR="00253D58" w:rsidRPr="009C7384" w:rsidRDefault="00000000">
      <w:pPr>
        <w:spacing w:after="240"/>
        <w:jc w:val="center"/>
      </w:pPr>
      <w:sdt>
        <w:sdtPr>
          <w:tag w:val="goog_rdk_7"/>
          <w:id w:val="1022826911"/>
        </w:sdtPr>
        <w:sdtContent/>
      </w:sdt>
      <w:r w:rsidRPr="009C7384">
        <w:rPr>
          <w:noProof/>
        </w:rPr>
        <w:drawing>
          <wp:inline distT="114300" distB="114300" distL="114300" distR="114300" wp14:anchorId="711262E8" wp14:editId="3F6F7DE1">
            <wp:extent cx="3313362" cy="2011134"/>
            <wp:effectExtent l="0" t="0" r="1905" b="8255"/>
            <wp:docPr id="34" name="image8.jpg" descr="The image is a cross-sectional model illustrating the subsurface structure of Europa, one of Jupiter's moons. The top layer shows an icy surface depicted in shades of white and light blue, with some orange and brown streaks, indicating surface features. Beneath the ice, a vast subsurface ocean is represented in shades of blue, suggesting the presence of liquid water. Below the ocean, the seabed consists of darker tones, possibly representing rocky or mineral layers. The model is labeled with arrows pointing to the &quot;Icy Surface&quot; and &quot;Subsurface Ocean.&quot; The background is plain and the model is rendered in a three-dimensional perspective. Two large black arrows on either side indicate the conceptual depth of the model."/>
            <wp:cNvGraphicFramePr/>
            <a:graphic xmlns:a="http://schemas.openxmlformats.org/drawingml/2006/main">
              <a:graphicData uri="http://schemas.openxmlformats.org/drawingml/2006/picture">
                <pic:pic xmlns:pic="http://schemas.openxmlformats.org/drawingml/2006/picture">
                  <pic:nvPicPr>
                    <pic:cNvPr id="0" name="image8.jpg" descr="The image is a cross-sectional model illustrating the subsurface structure of Europa, one of Jupiter's moons. The top layer shows an icy surface depicted in shades of white and light blue, with some orange and brown streaks, indicating surface features. Beneath the ice, a vast subsurface ocean is represented in shades of blue, suggesting the presence of liquid water. Below the ocean, the seabed consists of darker tones, possibly representing rocky or mineral layers. The model is labeled with arrows pointing to the &quot;Icy Surface&quot; and &quot;Subsurface Ocean.&quot; The background is plain and the model is rendered in a three-dimensional perspective. Two large black arrows on either side indicate the conceptual depth of the model."/>
                    <pic:cNvPicPr preferRelativeResize="0"/>
                  </pic:nvPicPr>
                  <pic:blipFill>
                    <a:blip r:embed="rId15"/>
                    <a:srcRect/>
                    <a:stretch>
                      <a:fillRect/>
                    </a:stretch>
                  </pic:blipFill>
                  <pic:spPr>
                    <a:xfrm>
                      <a:off x="0" y="0"/>
                      <a:ext cx="3320024" cy="2015178"/>
                    </a:xfrm>
                    <a:prstGeom prst="rect">
                      <a:avLst/>
                    </a:prstGeom>
                    <a:ln/>
                  </pic:spPr>
                </pic:pic>
              </a:graphicData>
            </a:graphic>
          </wp:inline>
        </w:drawing>
      </w:r>
      <w:r w:rsidRPr="009C7384">
        <w:rPr>
          <w:noProof/>
        </w:rPr>
        <w:drawing>
          <wp:inline distT="114300" distB="114300" distL="114300" distR="114300" wp14:anchorId="099155DA" wp14:editId="5A80EA4B">
            <wp:extent cx="2333625" cy="1977649"/>
            <wp:effectExtent l="0" t="0" r="0" b="3810"/>
            <wp:docPr id="41" name="image3.png" descr="Cross-section model of Neptune's interior, showing atmosphere, icy mantle, and rocky core."/>
            <wp:cNvGraphicFramePr/>
            <a:graphic xmlns:a="http://schemas.openxmlformats.org/drawingml/2006/main">
              <a:graphicData uri="http://schemas.openxmlformats.org/drawingml/2006/picture">
                <pic:pic xmlns:pic="http://schemas.openxmlformats.org/drawingml/2006/picture">
                  <pic:nvPicPr>
                    <pic:cNvPr id="0" name="image3.png" descr="Cross-section model of Neptune's interior, showing atmosphere, icy mantle, and rocky core."/>
                    <pic:cNvPicPr preferRelativeResize="0"/>
                  </pic:nvPicPr>
                  <pic:blipFill>
                    <a:blip r:embed="rId10"/>
                    <a:srcRect/>
                    <a:stretch>
                      <a:fillRect/>
                    </a:stretch>
                  </pic:blipFill>
                  <pic:spPr>
                    <a:xfrm>
                      <a:off x="0" y="0"/>
                      <a:ext cx="2334739" cy="1978593"/>
                    </a:xfrm>
                    <a:prstGeom prst="rect">
                      <a:avLst/>
                    </a:prstGeom>
                    <a:ln/>
                  </pic:spPr>
                </pic:pic>
              </a:graphicData>
            </a:graphic>
          </wp:inline>
        </w:drawing>
      </w:r>
    </w:p>
    <w:p w14:paraId="00000026" w14:textId="77777777" w:rsidR="00253D58" w:rsidRPr="009C7384" w:rsidRDefault="00000000">
      <w:pPr>
        <w:rPr>
          <w:b/>
        </w:rPr>
      </w:pPr>
      <w:r w:rsidRPr="009C7384">
        <w:br w:type="page"/>
      </w:r>
    </w:p>
    <w:p w14:paraId="00000027" w14:textId="77777777" w:rsidR="00253D58" w:rsidRPr="009C7384" w:rsidRDefault="00000000" w:rsidP="009C7384">
      <w:pPr>
        <w:pStyle w:val="Heading1"/>
        <w:rPr>
          <w:sz w:val="40"/>
          <w:szCs w:val="40"/>
        </w:rPr>
      </w:pPr>
      <w:bookmarkStart w:id="12" w:name="_heading=h.2zp85jd3czfu" w:colFirst="0" w:colLast="0"/>
      <w:bookmarkEnd w:id="12"/>
      <w:r w:rsidRPr="009C7384">
        <w:lastRenderedPageBreak/>
        <w:t xml:space="preserve">Salinity: </w:t>
      </w:r>
    </w:p>
    <w:p w14:paraId="00000028" w14:textId="77777777" w:rsidR="00253D58" w:rsidRPr="009C7384" w:rsidRDefault="00000000">
      <w:pPr>
        <w:spacing w:after="240"/>
      </w:pPr>
      <w:r w:rsidRPr="009C7384">
        <w:t xml:space="preserve">The concentration of salt dissolved in </w:t>
      </w:r>
      <w:proofErr w:type="gramStart"/>
      <w:r w:rsidRPr="009C7384">
        <w:t>water</w:t>
      </w:r>
      <w:proofErr w:type="gramEnd"/>
    </w:p>
    <w:p w14:paraId="00000029" w14:textId="77777777" w:rsidR="00253D58" w:rsidRPr="009C7384" w:rsidRDefault="00000000" w:rsidP="009C7384">
      <w:pPr>
        <w:pStyle w:val="Heading2"/>
      </w:pPr>
      <w:bookmarkStart w:id="13" w:name="_heading=h.lize5ogd6moy" w:colFirst="0" w:colLast="0"/>
      <w:bookmarkEnd w:id="13"/>
      <w:r w:rsidRPr="009C7384">
        <w:t>Translation:</w:t>
      </w:r>
    </w:p>
    <w:p w14:paraId="0000002A" w14:textId="77777777" w:rsidR="00253D58" w:rsidRPr="009C7384" w:rsidRDefault="00253D58">
      <w:pPr>
        <w:spacing w:after="240"/>
      </w:pPr>
    </w:p>
    <w:p w14:paraId="0000002B" w14:textId="77777777" w:rsidR="00253D58" w:rsidRPr="009C7384" w:rsidRDefault="00000000">
      <w:pPr>
        <w:spacing w:after="0" w:line="240" w:lineRule="auto"/>
        <w:rPr>
          <w:highlight w:val="yellow"/>
        </w:rPr>
      </w:pPr>
      <w:sdt>
        <w:sdtPr>
          <w:tag w:val="goog_rdk_8"/>
          <w:id w:val="-378318675"/>
        </w:sdtPr>
        <w:sdtContent/>
      </w:sdt>
      <w:r w:rsidRPr="009C7384">
        <w:rPr>
          <w:b/>
          <w:noProof/>
          <w:sz w:val="28"/>
          <w:szCs w:val="28"/>
        </w:rPr>
        <w:drawing>
          <wp:inline distT="114300" distB="114300" distL="114300" distR="114300" wp14:anchorId="6EA96FB7" wp14:editId="752FC24D">
            <wp:extent cx="2416629" cy="1828800"/>
            <wp:effectExtent l="0" t="0" r="0" b="0"/>
            <wp:docPr id="43" name="image4.jpg" descr="The image features a vibrant orange goldfish swimming in an aquarium. The goldfish has flowing fins and a long, delicate tail, both of which are accented with white tips. Its scales glisten under the water, displaying a shiny texture. The background is a dark, blurred watery scene which helps to highlight the bright colors of the fish."/>
            <wp:cNvGraphicFramePr/>
            <a:graphic xmlns:a="http://schemas.openxmlformats.org/drawingml/2006/main">
              <a:graphicData uri="http://schemas.openxmlformats.org/drawingml/2006/picture">
                <pic:pic xmlns:pic="http://schemas.openxmlformats.org/drawingml/2006/picture">
                  <pic:nvPicPr>
                    <pic:cNvPr id="0" name="image4.jpg" descr="The image features a vibrant orange goldfish swimming in an aquarium. The goldfish has flowing fins and a long, delicate tail, both of which are accented with white tips. Its scales glisten under the water, displaying a shiny texture. The background is a dark, blurred watery scene which helps to highlight the bright colors of the fish."/>
                    <pic:cNvPicPr preferRelativeResize="0"/>
                  </pic:nvPicPr>
                  <pic:blipFill>
                    <a:blip r:embed="rId16"/>
                    <a:srcRect/>
                    <a:stretch>
                      <a:fillRect/>
                    </a:stretch>
                  </pic:blipFill>
                  <pic:spPr>
                    <a:xfrm>
                      <a:off x="0" y="0"/>
                      <a:ext cx="2416629" cy="1828800"/>
                    </a:xfrm>
                    <a:prstGeom prst="rect">
                      <a:avLst/>
                    </a:prstGeom>
                    <a:ln/>
                  </pic:spPr>
                </pic:pic>
              </a:graphicData>
            </a:graphic>
          </wp:inline>
        </w:drawing>
      </w:r>
      <w:sdt>
        <w:sdtPr>
          <w:tag w:val="goog_rdk_9"/>
          <w:id w:val="523060210"/>
        </w:sdtPr>
        <w:sdtContent/>
      </w:sdt>
      <w:r w:rsidRPr="009C7384">
        <w:rPr>
          <w:b/>
          <w:noProof/>
          <w:sz w:val="28"/>
          <w:szCs w:val="28"/>
        </w:rPr>
        <w:drawing>
          <wp:inline distT="114300" distB="114300" distL="114300" distR="114300" wp14:anchorId="443E09DF" wp14:editId="1B0D7A45">
            <wp:extent cx="2962275" cy="1828800"/>
            <wp:effectExtent l="0" t="0" r="0" b="0"/>
            <wp:docPr id="42" name="image2.png" descr="The image shows a shark swimming over a sandy seabed. The water is clear, allowing a detailed view of the shark's smooth, grey skin and streamlined body. The shark has a pointed snout, prominent dorsal fins, and a curved tail. The seabed is slightly textured with various shades of green and brown, indicating the presence of algae or small aquatic plants."/>
            <wp:cNvGraphicFramePr/>
            <a:graphic xmlns:a="http://schemas.openxmlformats.org/drawingml/2006/main">
              <a:graphicData uri="http://schemas.openxmlformats.org/drawingml/2006/picture">
                <pic:pic xmlns:pic="http://schemas.openxmlformats.org/drawingml/2006/picture">
                  <pic:nvPicPr>
                    <pic:cNvPr id="0" name="image2.png" descr="The image shows a shark swimming over a sandy seabed. The water is clear, allowing a detailed view of the shark's smooth, grey skin and streamlined body. The shark has a pointed snout, prominent dorsal fins, and a curved tail. The seabed is slightly textured with various shades of green and brown, indicating the presence of algae or small aquatic plants."/>
                    <pic:cNvPicPr preferRelativeResize="0"/>
                  </pic:nvPicPr>
                  <pic:blipFill>
                    <a:blip r:embed="rId17"/>
                    <a:srcRect r="1892"/>
                    <a:stretch>
                      <a:fillRect/>
                    </a:stretch>
                  </pic:blipFill>
                  <pic:spPr>
                    <a:xfrm>
                      <a:off x="0" y="0"/>
                      <a:ext cx="2962275" cy="1828800"/>
                    </a:xfrm>
                    <a:prstGeom prst="rect">
                      <a:avLst/>
                    </a:prstGeom>
                    <a:ln/>
                  </pic:spPr>
                </pic:pic>
              </a:graphicData>
            </a:graphic>
          </wp:inline>
        </w:drawing>
      </w:r>
      <w:sdt>
        <w:sdtPr>
          <w:tag w:val="goog_rdk_10"/>
          <w:id w:val="5184962"/>
        </w:sdtPr>
        <w:sdtContent/>
      </w:sdt>
      <w:r w:rsidRPr="009C7384">
        <w:rPr>
          <w:b/>
          <w:noProof/>
          <w:sz w:val="28"/>
          <w:szCs w:val="28"/>
        </w:rPr>
        <w:drawing>
          <wp:inline distT="114300" distB="114300" distL="114300" distR="114300" wp14:anchorId="6F185CC4" wp14:editId="14ABB1C8">
            <wp:extent cx="2651760" cy="1828800"/>
            <wp:effectExtent l="0" t="0" r="0" b="0"/>
            <wp:docPr id="45" name="image5.jpg" descr="The image shows an aerial view of a blue whale swimming in the ocean. The whale's body is elongated and streamlined, with a prominent dorsal fin towards the tail. The dark, smooth back contrasts with lighter patches near the head and along the back. Surrounding the whale, the water is a deep, dark blue, with lighter frothy waves accentuating the whale's motion. A spout of mist can be seen just above the whale's head, indicating it has recently exhaled."/>
            <wp:cNvGraphicFramePr/>
            <a:graphic xmlns:a="http://schemas.openxmlformats.org/drawingml/2006/main">
              <a:graphicData uri="http://schemas.openxmlformats.org/drawingml/2006/picture">
                <pic:pic xmlns:pic="http://schemas.openxmlformats.org/drawingml/2006/picture">
                  <pic:nvPicPr>
                    <pic:cNvPr id="0" name="image5.jpg" descr="The image shows an aerial view of a blue whale swimming in the ocean. The whale's body is elongated and streamlined, with a prominent dorsal fin towards the tail. The dark, smooth back contrasts with lighter patches near the head and along the back. Surrounding the whale, the water is a deep, dark blue, with lighter frothy waves accentuating the whale's motion. A spout of mist can be seen just above the whale's head, indicating it has recently exhaled."/>
                    <pic:cNvPicPr preferRelativeResize="0"/>
                  </pic:nvPicPr>
                  <pic:blipFill>
                    <a:blip r:embed="rId18"/>
                    <a:srcRect/>
                    <a:stretch>
                      <a:fillRect/>
                    </a:stretch>
                  </pic:blipFill>
                  <pic:spPr>
                    <a:xfrm>
                      <a:off x="0" y="0"/>
                      <a:ext cx="2651760" cy="1828800"/>
                    </a:xfrm>
                    <a:prstGeom prst="rect">
                      <a:avLst/>
                    </a:prstGeom>
                    <a:ln/>
                  </pic:spPr>
                </pic:pic>
              </a:graphicData>
            </a:graphic>
          </wp:inline>
        </w:drawing>
      </w:r>
      <w:sdt>
        <w:sdtPr>
          <w:tag w:val="goog_rdk_11"/>
          <w:id w:val="533233665"/>
        </w:sdtPr>
        <w:sdtContent/>
      </w:sdt>
      <w:r w:rsidRPr="009C7384">
        <w:rPr>
          <w:b/>
          <w:noProof/>
          <w:sz w:val="28"/>
          <w:szCs w:val="28"/>
        </w:rPr>
        <w:drawing>
          <wp:inline distT="114300" distB="114300" distL="114300" distR="114300" wp14:anchorId="19D012C3" wp14:editId="5E6C72CB">
            <wp:extent cx="2743200" cy="1828800"/>
            <wp:effectExtent l="0" t="0" r="0" b="0"/>
            <wp:docPr id="44" name="image6.png" descr="Close-up of brine shrimp in water with reddish-orange bodies and feathery appendages."/>
            <wp:cNvGraphicFramePr/>
            <a:graphic xmlns:a="http://schemas.openxmlformats.org/drawingml/2006/main">
              <a:graphicData uri="http://schemas.openxmlformats.org/drawingml/2006/picture">
                <pic:pic xmlns:pic="http://schemas.openxmlformats.org/drawingml/2006/picture">
                  <pic:nvPicPr>
                    <pic:cNvPr id="0" name="image6.png" descr="Close-up of brine shrimp in water with reddish-orange bodies and feathery appendages."/>
                    <pic:cNvPicPr preferRelativeResize="0"/>
                  </pic:nvPicPr>
                  <pic:blipFill>
                    <a:blip r:embed="rId11"/>
                    <a:srcRect/>
                    <a:stretch>
                      <a:fillRect/>
                    </a:stretch>
                  </pic:blipFill>
                  <pic:spPr>
                    <a:xfrm>
                      <a:off x="0" y="0"/>
                      <a:ext cx="2743200" cy="1828800"/>
                    </a:xfrm>
                    <a:prstGeom prst="rect">
                      <a:avLst/>
                    </a:prstGeom>
                    <a:ln/>
                  </pic:spPr>
                </pic:pic>
              </a:graphicData>
            </a:graphic>
          </wp:inline>
        </w:drawing>
      </w:r>
    </w:p>
    <w:p w14:paraId="0000002C" w14:textId="77777777" w:rsidR="00253D58" w:rsidRPr="009C7384" w:rsidRDefault="00000000">
      <w:pPr>
        <w:rPr>
          <w:b/>
        </w:rPr>
      </w:pPr>
      <w:r w:rsidRPr="009C7384">
        <w:br w:type="page"/>
      </w:r>
    </w:p>
    <w:p w14:paraId="0000002D" w14:textId="77777777" w:rsidR="00253D58" w:rsidRPr="009C7384" w:rsidRDefault="00000000" w:rsidP="009C7384">
      <w:pPr>
        <w:pStyle w:val="Heading1"/>
      </w:pPr>
      <w:bookmarkStart w:id="14" w:name="_heading=h.51mtlypcfwvq" w:colFirst="0" w:colLast="0"/>
      <w:bookmarkEnd w:id="14"/>
      <w:r w:rsidRPr="009C7384">
        <w:lastRenderedPageBreak/>
        <w:t xml:space="preserve">Subsurface: </w:t>
      </w:r>
    </w:p>
    <w:p w14:paraId="0000002E" w14:textId="77777777" w:rsidR="00253D58" w:rsidRPr="009C7384" w:rsidRDefault="00000000">
      <w:pPr>
        <w:spacing w:after="240"/>
      </w:pPr>
      <w:r w:rsidRPr="009C7384">
        <w:t>Places under the surface of a planet</w:t>
      </w:r>
    </w:p>
    <w:p w14:paraId="0000002F" w14:textId="77777777" w:rsidR="00253D58" w:rsidRPr="009C7384" w:rsidRDefault="00000000" w:rsidP="009C7384">
      <w:pPr>
        <w:pStyle w:val="Heading2"/>
      </w:pPr>
      <w:bookmarkStart w:id="15" w:name="_heading=h.ofecbl5jq7s9" w:colFirst="0" w:colLast="0"/>
      <w:bookmarkEnd w:id="15"/>
      <w:r w:rsidRPr="009C7384">
        <w:t>Translation:</w:t>
      </w:r>
    </w:p>
    <w:p w14:paraId="00000030" w14:textId="77777777" w:rsidR="00253D58" w:rsidRPr="009C7384" w:rsidRDefault="00253D58">
      <w:pPr>
        <w:spacing w:after="240"/>
      </w:pPr>
    </w:p>
    <w:p w14:paraId="00000031" w14:textId="77777777" w:rsidR="00253D58" w:rsidRPr="009C7384" w:rsidRDefault="00000000">
      <w:pPr>
        <w:spacing w:after="240"/>
        <w:jc w:val="center"/>
      </w:pPr>
      <w:sdt>
        <w:sdtPr>
          <w:tag w:val="goog_rdk_12"/>
          <w:id w:val="-1726288869"/>
        </w:sdtPr>
        <w:sdtContent/>
      </w:sdt>
      <w:r w:rsidRPr="009C7384">
        <w:rPr>
          <w:noProof/>
        </w:rPr>
        <w:drawing>
          <wp:inline distT="114300" distB="114300" distL="114300" distR="114300" wp14:anchorId="017CB92E" wp14:editId="62A1EC92">
            <wp:extent cx="4572000" cy="2926080"/>
            <wp:effectExtent l="0" t="0" r="0" b="7620"/>
            <wp:docPr id="40" name="image11.jpg" descr="The image is a cross-sectional model illustrating the subsurface structure of Europa, one of Jupiter's moons. The top layer shows an icy surface depicted in shades of white and light blue, with some orange and brown streaks, indicating surface features. Beneath the ice, a vast subsurface ocean is represented in shades of blue, suggesting the presence of liquid water. Below the ocean, the seabed consists of darker tones, possibly representing rocky or mineral layers. The model is labeled with arrows pointing to the &quot;Icy Surface&quot; and &quot;Subsurface Ocean.&quot; The background is plain and the model is rendered in a three-dimensional perspective. A large black arrow indicates the liquid subsurface ocean."/>
            <wp:cNvGraphicFramePr/>
            <a:graphic xmlns:a="http://schemas.openxmlformats.org/drawingml/2006/main">
              <a:graphicData uri="http://schemas.openxmlformats.org/drawingml/2006/picture">
                <pic:pic xmlns:pic="http://schemas.openxmlformats.org/drawingml/2006/picture">
                  <pic:nvPicPr>
                    <pic:cNvPr id="0" name="image11.jpg" descr="The image is a cross-sectional model illustrating the subsurface structure of Europa, one of Jupiter's moons. The top layer shows an icy surface depicted in shades of white and light blue, with some orange and brown streaks, indicating surface features. Beneath the ice, a vast subsurface ocean is represented in shades of blue, suggesting the presence of liquid water. Below the ocean, the seabed consists of darker tones, possibly representing rocky or mineral layers. The model is labeled with arrows pointing to the &quot;Icy Surface&quot; and &quot;Subsurface Ocean.&quot; The background is plain and the model is rendered in a three-dimensional perspective. A large black arrow indicates the liquid subsurface ocean."/>
                    <pic:cNvPicPr preferRelativeResize="0"/>
                  </pic:nvPicPr>
                  <pic:blipFill>
                    <a:blip r:embed="rId19"/>
                    <a:srcRect/>
                    <a:stretch>
                      <a:fillRect/>
                    </a:stretch>
                  </pic:blipFill>
                  <pic:spPr>
                    <a:xfrm>
                      <a:off x="0" y="0"/>
                      <a:ext cx="4572000" cy="2926080"/>
                    </a:xfrm>
                    <a:prstGeom prst="rect">
                      <a:avLst/>
                    </a:prstGeom>
                    <a:ln/>
                  </pic:spPr>
                </pic:pic>
              </a:graphicData>
            </a:graphic>
          </wp:inline>
        </w:drawing>
      </w:r>
    </w:p>
    <w:p w14:paraId="00000032" w14:textId="77777777" w:rsidR="00253D58" w:rsidRPr="009C7384" w:rsidRDefault="00000000">
      <w:pPr>
        <w:spacing w:after="240"/>
        <w:rPr>
          <w:b/>
        </w:rPr>
      </w:pPr>
      <w:r w:rsidRPr="009C7384">
        <w:br w:type="page"/>
      </w:r>
    </w:p>
    <w:p w14:paraId="00000033" w14:textId="77777777" w:rsidR="00253D58" w:rsidRPr="009C7384" w:rsidRDefault="00000000" w:rsidP="009C7384">
      <w:pPr>
        <w:pStyle w:val="Heading1"/>
      </w:pPr>
      <w:bookmarkStart w:id="16" w:name="_heading=h.gq7fobqo71n8" w:colFirst="0" w:colLast="0"/>
      <w:bookmarkEnd w:id="16"/>
      <w:r w:rsidRPr="009C7384">
        <w:lastRenderedPageBreak/>
        <w:t xml:space="preserve">Surface: </w:t>
      </w:r>
    </w:p>
    <w:p w14:paraId="00000034" w14:textId="77777777" w:rsidR="00253D58" w:rsidRPr="009C7384" w:rsidRDefault="00000000">
      <w:pPr>
        <w:spacing w:after="240"/>
      </w:pPr>
      <w:r w:rsidRPr="009C7384">
        <w:t xml:space="preserve">The part of a planet exposed to the atmosphere or </w:t>
      </w:r>
      <w:proofErr w:type="gramStart"/>
      <w:r w:rsidRPr="009C7384">
        <w:t>space</w:t>
      </w:r>
      <w:proofErr w:type="gramEnd"/>
    </w:p>
    <w:p w14:paraId="00000035" w14:textId="77777777" w:rsidR="00253D58" w:rsidRPr="009C7384" w:rsidRDefault="00000000" w:rsidP="009C7384">
      <w:pPr>
        <w:pStyle w:val="Heading2"/>
      </w:pPr>
      <w:bookmarkStart w:id="17" w:name="_heading=h.li3kjfpey5cy" w:colFirst="0" w:colLast="0"/>
      <w:bookmarkEnd w:id="17"/>
      <w:r w:rsidRPr="009C7384">
        <w:t>Translation:</w:t>
      </w:r>
    </w:p>
    <w:p w14:paraId="00000036" w14:textId="77777777" w:rsidR="00253D58" w:rsidRPr="009C7384" w:rsidRDefault="00253D58">
      <w:pPr>
        <w:spacing w:after="240"/>
      </w:pPr>
    </w:p>
    <w:p w14:paraId="00000037" w14:textId="77777777" w:rsidR="00253D58" w:rsidRPr="009C7384" w:rsidRDefault="00000000">
      <w:pPr>
        <w:spacing w:after="240"/>
        <w:jc w:val="center"/>
      </w:pPr>
      <w:sdt>
        <w:sdtPr>
          <w:tag w:val="goog_rdk_13"/>
          <w:id w:val="-1473895043"/>
        </w:sdtPr>
        <w:sdtContent/>
      </w:sdt>
      <w:r w:rsidRPr="009C7384">
        <w:rPr>
          <w:noProof/>
        </w:rPr>
        <w:drawing>
          <wp:inline distT="114300" distB="114300" distL="114300" distR="114300" wp14:anchorId="207B19A8" wp14:editId="32FC56EA">
            <wp:extent cx="4572000" cy="2770632"/>
            <wp:effectExtent l="0" t="0" r="0" b="0"/>
            <wp:docPr id="33" name="image10.jpg" descr="The image is a cross-sectional model illustrating the subsurface structure of Europa, one of Jupiter's moons. The top layer shows an icy surface depicted in shades of white and light blue, with some orange and brown streaks, indicating surface features. Beneath the ice, a vast subsurface ocean is represented in shades of blue, suggesting the presence of liquid water. Below the ocean, the seabed consists of darker tones, possibly representing rocky or mineral layers. The model is labeled with arrows pointing to the &quot;Icy Surface&quot; and &quot;Subsurface Ocean.&quot; The background is plain and the model is rendered in a three-dimensional perspective. A large black arrow indicates the icy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g" descr="The image is a cross-sectional model illustrating the subsurface structure of Europa, one of Jupiter's moons. The top layer shows an icy surface depicted in shades of white and light blue, with some orange and brown streaks, indicating surface features. Beneath the ice, a vast subsurface ocean is represented in shades of blue, suggesting the presence of liquid water. Below the ocean, the seabed consists of darker tones, possibly representing rocky or mineral layers. The model is labeled with arrows pointing to the &quot;Icy Surface&quot; and &quot;Subsurface Ocean.&quot; The background is plain and the model is rendered in a three-dimensional perspective. A large black arrow indicates the icy surface."/>
                    <pic:cNvPicPr preferRelativeResize="0"/>
                  </pic:nvPicPr>
                  <pic:blipFill>
                    <a:blip r:embed="rId20"/>
                    <a:srcRect/>
                    <a:stretch>
                      <a:fillRect/>
                    </a:stretch>
                  </pic:blipFill>
                  <pic:spPr>
                    <a:xfrm>
                      <a:off x="0" y="0"/>
                      <a:ext cx="4572000" cy="2770632"/>
                    </a:xfrm>
                    <a:prstGeom prst="rect">
                      <a:avLst/>
                    </a:prstGeom>
                    <a:ln/>
                  </pic:spPr>
                </pic:pic>
              </a:graphicData>
            </a:graphic>
          </wp:inline>
        </w:drawing>
      </w:r>
    </w:p>
    <w:sectPr w:rsidR="00253D58" w:rsidRPr="009C7384">
      <w:footerReference w:type="default" r:id="rId2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BC398D" w14:textId="77777777" w:rsidR="00886C10" w:rsidRDefault="00886C10">
      <w:pPr>
        <w:spacing w:after="0" w:line="240" w:lineRule="auto"/>
      </w:pPr>
      <w:r>
        <w:separator/>
      </w:r>
    </w:p>
  </w:endnote>
  <w:endnote w:type="continuationSeparator" w:id="0">
    <w:p w14:paraId="0C178F10" w14:textId="77777777" w:rsidR="00886C10" w:rsidRDefault="00886C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38" w14:textId="7A1FE170" w:rsidR="00253D58" w:rsidRPr="00DC6C93" w:rsidRDefault="00DC6C93" w:rsidP="00DC6C93">
    <w:pPr>
      <w:jc w:val="center"/>
      <w:rPr>
        <w:color w:val="000000"/>
        <w:sz w:val="24"/>
        <w:szCs w:val="24"/>
      </w:rPr>
    </w:pPr>
    <w:r w:rsidRPr="00240B39">
      <w:rPr>
        <w:noProof/>
        <w:sz w:val="24"/>
        <w:szCs w:val="24"/>
      </w:rPr>
      <w:drawing>
        <wp:inline distT="0" distB="0" distL="0" distR="0" wp14:anchorId="2460A3DE" wp14:editId="2A7B42E8">
          <wp:extent cx="1060704" cy="197430"/>
          <wp:effectExtent l="0" t="0" r="6350" b="0"/>
          <wp:docPr id="1545307283" name="Picture 1" descr="A blue and yellow letter 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307283" name="Picture 1" descr="A blue and yellow letter 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98520" cy="204469"/>
                  </a:xfrm>
                  <a:prstGeom prst="rect">
                    <a:avLst/>
                  </a:prstGeom>
                </pic:spPr>
              </pic:pic>
            </a:graphicData>
          </a:graphic>
        </wp:inline>
      </w:drawing>
    </w:r>
    <w:r>
      <w:rPr>
        <w:sz w:val="24"/>
        <w:szCs w:val="24"/>
      </w:rPr>
      <w:t xml:space="preserve">  </w:t>
    </w:r>
    <w:r w:rsidRPr="00DC6C93">
      <w:rPr>
        <w:sz w:val="22"/>
        <w:szCs w:val="22"/>
      </w:rPr>
      <w:t>Water in Extreme Environments</w:t>
    </w:r>
    <w:r w:rsidRPr="00DC6C93">
      <w:rPr>
        <w:sz w:val="22"/>
        <w:szCs w:val="22"/>
      </w:rPr>
      <w:t xml:space="preserve">: </w:t>
    </w:r>
    <w:r w:rsidRPr="00DC6C93">
      <w:rPr>
        <w:sz w:val="22"/>
        <w:szCs w:val="22"/>
      </w:rPr>
      <w:t>Water in the Solar System</w:t>
    </w:r>
    <w:r w:rsidRPr="00DC6C93">
      <w:rPr>
        <w:sz w:val="22"/>
        <w:szCs w:val="22"/>
      </w:rPr>
      <w:t>: Glossary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7108D" w14:textId="4787CFC9" w:rsidR="00DC6C93" w:rsidRPr="00DC6C93" w:rsidRDefault="00DC6C93" w:rsidP="00DC6C93">
    <w:pPr>
      <w:tabs>
        <w:tab w:val="right" w:pos="9180"/>
      </w:tabs>
      <w:spacing w:before="120" w:after="0"/>
      <w:rPr>
        <w:color w:val="000000"/>
        <w:sz w:val="24"/>
        <w:szCs w:val="24"/>
      </w:rPr>
    </w:pPr>
    <w:r>
      <w:rPr>
        <w:noProof/>
      </w:rPr>
      <w:drawing>
        <wp:inline distT="0" distB="0" distL="0" distR="0" wp14:anchorId="2E3D1504" wp14:editId="785C08D3">
          <wp:extent cx="1060704" cy="197430"/>
          <wp:effectExtent l="0" t="0" r="6350" b="0"/>
          <wp:docPr id="557123599" name="Picture 1" descr="A blue and yellow letter 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307283" name="Picture 1" descr="A blue and yellow letter 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98520" cy="204469"/>
                  </a:xfrm>
                  <a:prstGeom prst="rect">
                    <a:avLst/>
                  </a:prstGeom>
                </pic:spPr>
              </pic:pic>
            </a:graphicData>
          </a:graphic>
        </wp:inline>
      </w:drawing>
    </w:r>
    <w:r>
      <w:t xml:space="preserve">  </w:t>
    </w:r>
    <w:r w:rsidRPr="00DC6C93">
      <w:rPr>
        <w:sz w:val="22"/>
        <w:szCs w:val="22"/>
      </w:rPr>
      <w:t>Water in Extreme Environments: Water in the Solar System: Glossary</w:t>
    </w:r>
    <w:r w:rsidRPr="00240B39">
      <w:rPr>
        <w:color w:val="000000"/>
        <w:sz w:val="24"/>
        <w:szCs w:val="24"/>
      </w:rPr>
      <w:tab/>
    </w:r>
    <w:r w:rsidRPr="00240B39">
      <w:rPr>
        <w:color w:val="000000"/>
        <w:sz w:val="24"/>
        <w:szCs w:val="24"/>
      </w:rPr>
      <w:fldChar w:fldCharType="begin"/>
    </w:r>
    <w:r w:rsidRPr="00240B39">
      <w:rPr>
        <w:color w:val="000000"/>
        <w:sz w:val="24"/>
        <w:szCs w:val="24"/>
      </w:rPr>
      <w:instrText>PAGE</w:instrText>
    </w:r>
    <w:r w:rsidRPr="00240B39">
      <w:rPr>
        <w:color w:val="000000"/>
        <w:sz w:val="24"/>
        <w:szCs w:val="24"/>
      </w:rPr>
      <w:fldChar w:fldCharType="separate"/>
    </w:r>
    <w:r>
      <w:rPr>
        <w:color w:val="000000"/>
        <w:sz w:val="24"/>
        <w:szCs w:val="24"/>
      </w:rPr>
      <w:t>1</w:t>
    </w:r>
    <w:r w:rsidRPr="00240B39">
      <w:rPr>
        <w:color w:val="00000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7626A4" w14:textId="77777777" w:rsidR="00886C10" w:rsidRDefault="00886C10">
      <w:pPr>
        <w:spacing w:after="0" w:line="240" w:lineRule="auto"/>
      </w:pPr>
      <w:r>
        <w:separator/>
      </w:r>
    </w:p>
  </w:footnote>
  <w:footnote w:type="continuationSeparator" w:id="0">
    <w:p w14:paraId="6989A907" w14:textId="77777777" w:rsidR="00886C10" w:rsidRDefault="00886C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4499B" w14:textId="77777777" w:rsidR="00DC6C93" w:rsidRDefault="00DC6C93" w:rsidP="00DC6C93">
    <w:pPr>
      <w:pStyle w:val="Header"/>
      <w:tabs>
        <w:tab w:val="clear" w:pos="4680"/>
        <w:tab w:val="clear" w:pos="9360"/>
        <w:tab w:val="center" w:pos="2798"/>
      </w:tabs>
    </w:pPr>
    <w:r>
      <w:rPr>
        <w:noProof/>
      </w:rPr>
      <mc:AlternateContent>
        <mc:Choice Requires="wps">
          <w:drawing>
            <wp:anchor distT="45720" distB="45720" distL="114300" distR="114300" simplePos="0" relativeHeight="251661312" behindDoc="0" locked="0" layoutInCell="1" allowOverlap="1" wp14:anchorId="10F5C58B" wp14:editId="3FA812C1">
              <wp:simplePos x="0" y="0"/>
              <wp:positionH relativeFrom="column">
                <wp:posOffset>-98666</wp:posOffset>
              </wp:positionH>
              <wp:positionV relativeFrom="paragraph">
                <wp:posOffset>45085</wp:posOffset>
              </wp:positionV>
              <wp:extent cx="2360930" cy="42037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20370"/>
                      </a:xfrm>
                      <a:prstGeom prst="rect">
                        <a:avLst/>
                      </a:prstGeom>
                      <a:noFill/>
                      <a:ln w="9525">
                        <a:noFill/>
                        <a:miter lim="800000"/>
                        <a:headEnd/>
                        <a:tailEnd/>
                      </a:ln>
                    </wps:spPr>
                    <wps:txbx>
                      <w:txbxContent>
                        <w:p w14:paraId="79107E64" w14:textId="77777777" w:rsidR="00DC6C93" w:rsidRPr="00240B39" w:rsidRDefault="00DC6C93" w:rsidP="00DC6C93">
                          <w:pPr>
                            <w:rPr>
                              <w:b/>
                              <w:bCs/>
                              <w:color w:val="003466"/>
                              <w:sz w:val="24"/>
                              <w:szCs w:val="24"/>
                            </w:rPr>
                          </w:pPr>
                          <w:r w:rsidRPr="00240B39">
                            <w:rPr>
                              <w:b/>
                              <w:bCs/>
                              <w:color w:val="003466"/>
                              <w:sz w:val="24"/>
                              <w:szCs w:val="24"/>
                            </w:rPr>
                            <w:t>GLOSSARY</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0F5C58B" id="_x0000_t202" coordsize="21600,21600" o:spt="202" path="m,l,21600r21600,l21600,xe">
              <v:stroke joinstyle="miter"/>
              <v:path gradientshapeok="t" o:connecttype="rect"/>
            </v:shapetype>
            <v:shape id="Text Box 2" o:spid="_x0000_s1026" type="#_x0000_t202" style="position:absolute;margin-left:-7.75pt;margin-top:3.55pt;width:185.9pt;height:33.1pt;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" filled="f" stroked="f">
              <v:textbox>
                <w:txbxContent>
                  <w:p w14:paraId="79107E64" w14:textId="77777777" w:rsidR="00DC6C93" w:rsidRPr="00240B39" w:rsidRDefault="00DC6C93" w:rsidP="00DC6C93">
                    <w:pPr>
                      <w:rPr>
                        <w:b/>
                        <w:bCs/>
                        <w:color w:val="003466"/>
                        <w:sz w:val="24"/>
                        <w:szCs w:val="24"/>
                      </w:rPr>
                    </w:pPr>
                    <w:r w:rsidRPr="00240B39">
                      <w:rPr>
                        <w:b/>
                        <w:bCs/>
                        <w:color w:val="003466"/>
                        <w:sz w:val="24"/>
                        <w:szCs w:val="24"/>
                      </w:rPr>
                      <w:t>GLOSSARY</w:t>
                    </w:r>
                  </w:p>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14:anchorId="2DE444DD" wp14:editId="2932A874">
              <wp:simplePos x="0" y="0"/>
              <wp:positionH relativeFrom="column">
                <wp:posOffset>-1027786</wp:posOffset>
              </wp:positionH>
              <wp:positionV relativeFrom="paragraph">
                <wp:posOffset>21946</wp:posOffset>
              </wp:positionV>
              <wp:extent cx="2161642" cy="328930"/>
              <wp:effectExtent l="0" t="0" r="0" b="0"/>
              <wp:wrapNone/>
              <wp:docPr id="1828936207" name="Rectangle: Rounded Corners 3"/>
              <wp:cNvGraphicFramePr/>
              <a:graphic xmlns:a="http://schemas.openxmlformats.org/drawingml/2006/main">
                <a:graphicData uri="http://schemas.microsoft.com/office/word/2010/wordprocessingShape">
                  <wps:wsp>
                    <wps:cNvSpPr/>
                    <wps:spPr>
                      <a:xfrm>
                        <a:off x="0" y="0"/>
                        <a:ext cx="2161642" cy="328930"/>
                      </a:xfrm>
                      <a:prstGeom prst="roundRect">
                        <a:avLst>
                          <a:gd name="adj" fmla="val 50000"/>
                        </a:avLst>
                      </a:prstGeom>
                      <a:solidFill>
                        <a:srgbClr val="CCEEF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4545228" id="Rectangle: Rounded Corners 3" o:spid="_x0000_s1026" style="position:absolute;margin-left:-80.95pt;margin-top:1.75pt;width:170.2pt;height:25.9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" fillcolor="#cceef0" stroked="f" strokeweight="1pt">
              <v:stroke joinstyle="miter"/>
            </v:roundrect>
          </w:pict>
        </mc:Fallback>
      </mc:AlternateContent>
    </w:r>
    <w:r>
      <w:rPr>
        <w:noProof/>
      </w:rPr>
      <mc:AlternateContent>
        <mc:Choice Requires="wps">
          <w:drawing>
            <wp:anchor distT="0" distB="0" distL="114300" distR="114300" simplePos="0" relativeHeight="251659264" behindDoc="0" locked="0" layoutInCell="1" allowOverlap="1" wp14:anchorId="17753FA3" wp14:editId="08170D5C">
              <wp:simplePos x="0" y="0"/>
              <wp:positionH relativeFrom="column">
                <wp:posOffset>-902208</wp:posOffset>
              </wp:positionH>
              <wp:positionV relativeFrom="paragraph">
                <wp:posOffset>188976</wp:posOffset>
              </wp:positionV>
              <wp:extent cx="7729728" cy="0"/>
              <wp:effectExtent l="0" t="19050" r="43180" b="38100"/>
              <wp:wrapNone/>
              <wp:docPr id="122449606" name="Straight Connector 2"/>
              <wp:cNvGraphicFramePr/>
              <a:graphic xmlns:a="http://schemas.openxmlformats.org/drawingml/2006/main">
                <a:graphicData uri="http://schemas.microsoft.com/office/word/2010/wordprocessingShape">
                  <wps:wsp>
                    <wps:cNvCnPr/>
                    <wps:spPr>
                      <a:xfrm>
                        <a:off x="0" y="0"/>
                        <a:ext cx="7729728" cy="0"/>
                      </a:xfrm>
                      <a:prstGeom prst="line">
                        <a:avLst/>
                      </a:prstGeom>
                      <a:ln w="57150">
                        <a:solidFill>
                          <a:srgbClr val="CCEEF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118815"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1.05pt,14.9pt" to="537.6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" strokecolor="#cceef0" strokeweight="4.5pt">
              <v:stroke joinstyle="miter"/>
            </v:line>
          </w:pict>
        </mc:Fallback>
      </mc:AlternateContent>
    </w:r>
    <w:r>
      <w:tab/>
    </w:r>
  </w:p>
  <w:p w14:paraId="2EF89195" w14:textId="77777777" w:rsidR="00DC6C93" w:rsidRPr="00812900" w:rsidRDefault="00DC6C93" w:rsidP="00DC6C93">
    <w:pPr>
      <w:pStyle w:val="Header"/>
    </w:pPr>
  </w:p>
  <w:p w14:paraId="4618172F" w14:textId="77777777" w:rsidR="00DC6C93" w:rsidRDefault="00DC6C9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3D58"/>
    <w:rsid w:val="0004733F"/>
    <w:rsid w:val="00174BF0"/>
    <w:rsid w:val="00253D58"/>
    <w:rsid w:val="00886C10"/>
    <w:rsid w:val="009C7384"/>
    <w:rsid w:val="00DC6C93"/>
    <w:rsid w:val="00F32E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578DCC2"/>
  <w15:docId w15:val="{1F06177E-4809-457E-8C5E-73EBE8EFD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32"/>
        <w:szCs w:val="32"/>
        <w:lang w:val="en" w:eastAsia="en-US" w:bidi="ar-SA"/>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0D7A"/>
  </w:style>
  <w:style w:type="paragraph" w:styleId="Heading1">
    <w:name w:val="heading 1"/>
    <w:basedOn w:val="Normal"/>
    <w:next w:val="Normal"/>
    <w:link w:val="Heading1Char"/>
    <w:uiPriority w:val="9"/>
    <w:qFormat/>
    <w:rsid w:val="009C7384"/>
    <w:pPr>
      <w:spacing w:after="160" w:line="259" w:lineRule="auto"/>
      <w:outlineLvl w:val="0"/>
    </w:pPr>
    <w:rPr>
      <w:b/>
      <w:bCs/>
      <w:color w:val="003466"/>
      <w:sz w:val="44"/>
      <w:szCs w:val="44"/>
    </w:rPr>
  </w:style>
  <w:style w:type="paragraph" w:styleId="Heading2">
    <w:name w:val="heading 2"/>
    <w:basedOn w:val="Normal"/>
    <w:next w:val="Normal"/>
    <w:link w:val="Heading2Char"/>
    <w:uiPriority w:val="9"/>
    <w:unhideWhenUsed/>
    <w:qFormat/>
    <w:rsid w:val="009C7384"/>
    <w:pPr>
      <w:spacing w:after="240"/>
      <w:outlineLvl w:val="1"/>
    </w:pPr>
    <w:rPr>
      <w:b/>
      <w:bCs/>
      <w:i/>
      <w:iCs/>
    </w:rPr>
  </w:style>
  <w:style w:type="paragraph" w:styleId="Heading3">
    <w:name w:val="heading 3"/>
    <w:basedOn w:val="Normal"/>
    <w:next w:val="Normal"/>
    <w:link w:val="Heading3Char"/>
    <w:uiPriority w:val="9"/>
    <w:semiHidden/>
    <w:unhideWhenUsed/>
    <w:qFormat/>
    <w:rsid w:val="0012181D"/>
    <w:pPr>
      <w:outlineLvl w:val="2"/>
    </w:pPr>
    <w:rPr>
      <w:b/>
      <w:bCs/>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20D7A"/>
    <w:rPr>
      <w:sz w:val="56"/>
      <w:szCs w:val="56"/>
    </w:rPr>
  </w:style>
  <w:style w:type="character" w:customStyle="1" w:styleId="Heading1Char">
    <w:name w:val="Heading 1 Char"/>
    <w:basedOn w:val="DefaultParagraphFont"/>
    <w:link w:val="Heading1"/>
    <w:uiPriority w:val="9"/>
    <w:rsid w:val="009C7384"/>
    <w:rPr>
      <w:b/>
      <w:bCs/>
      <w:color w:val="003466"/>
      <w:sz w:val="44"/>
      <w:szCs w:val="44"/>
    </w:rPr>
  </w:style>
  <w:style w:type="character" w:customStyle="1" w:styleId="Heading2Char">
    <w:name w:val="Heading 2 Char"/>
    <w:basedOn w:val="DefaultParagraphFont"/>
    <w:link w:val="Heading2"/>
    <w:uiPriority w:val="9"/>
    <w:rsid w:val="009C7384"/>
    <w:rPr>
      <w:b/>
      <w:bCs/>
      <w:i/>
      <w:iCs/>
    </w:rPr>
  </w:style>
  <w:style w:type="character" w:customStyle="1" w:styleId="Heading3Char">
    <w:name w:val="Heading 3 Char"/>
    <w:basedOn w:val="DefaultParagraphFont"/>
    <w:link w:val="Heading3"/>
    <w:uiPriority w:val="9"/>
    <w:rsid w:val="0012181D"/>
    <w:rPr>
      <w:rFonts w:ascii="Arial" w:eastAsia="Arial" w:hAnsi="Arial" w:cs="Arial"/>
      <w:b/>
      <w:bCs/>
      <w:kern w:val="0"/>
      <w:sz w:val="32"/>
      <w:szCs w:val="32"/>
      <w:lang w:val="en"/>
    </w:rPr>
  </w:style>
  <w:style w:type="character" w:customStyle="1" w:styleId="TitleChar">
    <w:name w:val="Title Char"/>
    <w:basedOn w:val="DefaultParagraphFont"/>
    <w:link w:val="Title"/>
    <w:uiPriority w:val="10"/>
    <w:rsid w:val="00120D7A"/>
    <w:rPr>
      <w:rFonts w:ascii="Arial" w:eastAsia="Arial" w:hAnsi="Arial" w:cs="Arial"/>
      <w:kern w:val="0"/>
      <w:sz w:val="56"/>
      <w:szCs w:val="56"/>
      <w:lang w:val="en"/>
    </w:rPr>
  </w:style>
  <w:style w:type="paragraph" w:styleId="Subtitle">
    <w:name w:val="Subtitle"/>
    <w:basedOn w:val="Normal"/>
    <w:next w:val="Normal"/>
    <w:link w:val="SubtitleChar"/>
    <w:uiPriority w:val="11"/>
    <w:qFormat/>
  </w:style>
  <w:style w:type="character" w:customStyle="1" w:styleId="SubtitleChar">
    <w:name w:val="Subtitle Char"/>
    <w:basedOn w:val="DefaultParagraphFont"/>
    <w:link w:val="Subtitle"/>
    <w:uiPriority w:val="11"/>
    <w:rsid w:val="00120D7A"/>
    <w:rPr>
      <w:rFonts w:ascii="Arial" w:eastAsia="Arial" w:hAnsi="Arial" w:cs="Arial"/>
      <w:kern w:val="0"/>
      <w:sz w:val="32"/>
      <w:szCs w:val="32"/>
      <w:lang w:val="en"/>
    </w:rPr>
  </w:style>
  <w:style w:type="paragraph" w:styleId="Footer">
    <w:name w:val="footer"/>
    <w:basedOn w:val="Normal"/>
    <w:link w:val="FooterChar"/>
    <w:uiPriority w:val="99"/>
    <w:unhideWhenUsed/>
    <w:rsid w:val="00986A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6A08"/>
    <w:rPr>
      <w:rFonts w:ascii="Arial" w:eastAsia="Arial" w:hAnsi="Arial" w:cs="Arial"/>
      <w:kern w:val="0"/>
      <w:sz w:val="32"/>
      <w:szCs w:val="32"/>
      <w:lang w:val="en"/>
    </w:rPr>
  </w:style>
  <w:style w:type="paragraph" w:styleId="Header">
    <w:name w:val="header"/>
    <w:basedOn w:val="Normal"/>
    <w:link w:val="HeaderChar"/>
    <w:uiPriority w:val="99"/>
    <w:unhideWhenUsed/>
    <w:rsid w:val="00E237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370D"/>
    <w:rPr>
      <w:rFonts w:ascii="Arial" w:eastAsia="Arial" w:hAnsi="Arial" w:cs="Arial"/>
      <w:kern w:val="0"/>
      <w:sz w:val="32"/>
      <w:szCs w:val="32"/>
      <w:lang w:val="en"/>
    </w:rPr>
  </w:style>
  <w:style w:type="table" w:styleId="TableGrid">
    <w:name w:val="Table Grid"/>
    <w:basedOn w:val="TableNormal"/>
    <w:uiPriority w:val="39"/>
    <w:rsid w:val="002449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spacing w:after="0" w:line="240" w:lineRule="auto"/>
    </w:pPr>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image" Target="media/image11.jp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KFGtDsR/9p/pkylvguqCErudfg==">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10</Pages>
  <Words>131</Words>
  <Characters>740</Characters>
  <Application>Microsoft Office Word</Application>
  <DocSecurity>0</DocSecurity>
  <Lines>67</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Derek Butterton</dc:creator>
  <cp:lastModifiedBy>Theresa Stacy-Ryan</cp:lastModifiedBy>
  <cp:revision>5</cp:revision>
  <dcterms:created xsi:type="dcterms:W3CDTF">2025-06-05T10:48:00Z</dcterms:created>
  <dcterms:modified xsi:type="dcterms:W3CDTF">2025-06-05T11:08:00Z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17bc4be7-c973-48c0-813b-44ae2f740656</vt:lpwstr>
  </property>
</Properties>
</file>